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</w:p>
    <w:p w:rsidR="00211F87" w:rsidRPr="00F41CE3" w:rsidRDefault="00211F87" w:rsidP="00C147A0">
      <w:pPr>
        <w:rPr>
          <w:sz w:val="28"/>
          <w:szCs w:val="28"/>
        </w:rPr>
      </w:pPr>
    </w:p>
    <w:p w:rsidR="00211F87" w:rsidRPr="00F41CE3" w:rsidRDefault="00211F87" w:rsidP="00C147A0">
      <w:pPr>
        <w:pStyle w:val="a5"/>
        <w:ind w:right="-1"/>
        <w:jc w:val="center"/>
        <w:rPr>
          <w:b/>
          <w:sz w:val="32"/>
          <w:szCs w:val="32"/>
        </w:rPr>
      </w:pPr>
      <w:r w:rsidRPr="00F41CE3">
        <w:rPr>
          <w:b/>
          <w:sz w:val="32"/>
          <w:szCs w:val="32"/>
        </w:rPr>
        <w:t>ПОСТАНОВЛЕНИЕ</w:t>
      </w:r>
    </w:p>
    <w:p w:rsidR="00211F87" w:rsidRPr="00A80BC9" w:rsidRDefault="00211F87" w:rsidP="00C147A0">
      <w:pPr>
        <w:pStyle w:val="a5"/>
        <w:ind w:right="-1"/>
        <w:jc w:val="center"/>
        <w:rPr>
          <w:b/>
          <w:sz w:val="36"/>
          <w:szCs w:val="36"/>
        </w:rPr>
      </w:pPr>
      <w:r w:rsidRPr="00A80BC9">
        <w:rPr>
          <w:b/>
          <w:sz w:val="36"/>
          <w:szCs w:val="36"/>
        </w:rPr>
        <w:t xml:space="preserve"> </w:t>
      </w:r>
    </w:p>
    <w:p w:rsidR="00211F87" w:rsidRPr="00BF25BA" w:rsidRDefault="006B04E0" w:rsidP="00C147A0">
      <w:pPr>
        <w:rPr>
          <w:szCs w:val="28"/>
        </w:rPr>
      </w:pPr>
      <w:r>
        <w:rPr>
          <w:szCs w:val="28"/>
        </w:rPr>
        <w:t>от «30» декабря</w:t>
      </w:r>
      <w:r w:rsidR="00211F87">
        <w:rPr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="00211F87">
          <w:rPr>
            <w:szCs w:val="28"/>
          </w:rPr>
          <w:t>2013 г</w:t>
        </w:r>
      </w:smartTag>
      <w:r w:rsidR="00211F87">
        <w:rPr>
          <w:szCs w:val="28"/>
        </w:rPr>
        <w:t xml:space="preserve">.   </w:t>
      </w:r>
      <w:r w:rsidR="00211F87" w:rsidRPr="00BF25BA">
        <w:rPr>
          <w:szCs w:val="28"/>
        </w:rPr>
        <w:t xml:space="preserve">                                     </w:t>
      </w:r>
      <w:r w:rsidR="00211F87">
        <w:rPr>
          <w:szCs w:val="28"/>
        </w:rPr>
        <w:t xml:space="preserve">                            </w:t>
      </w:r>
      <w:r>
        <w:rPr>
          <w:szCs w:val="28"/>
        </w:rPr>
        <w:t xml:space="preserve">                № 87</w:t>
      </w:r>
    </w:p>
    <w:p w:rsidR="00211F87" w:rsidRDefault="00211F87" w:rsidP="00C147A0">
      <w:pPr>
        <w:pStyle w:val="a5"/>
      </w:pPr>
      <w:r>
        <w:t xml:space="preserve">пгт. Игрим </w:t>
      </w:r>
    </w:p>
    <w:p w:rsidR="00211F87" w:rsidRPr="00F41CE3" w:rsidRDefault="00211F87" w:rsidP="00C147A0">
      <w:pPr>
        <w:jc w:val="both"/>
        <w:rPr>
          <w:sz w:val="26"/>
          <w:szCs w:val="26"/>
        </w:rPr>
      </w:pPr>
    </w:p>
    <w:p w:rsidR="00211F87" w:rsidRPr="00F41CE3" w:rsidRDefault="00211F87" w:rsidP="004774FA">
      <w:pPr>
        <w:ind w:right="4393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Об утверждении муниципальной  программы «Развитие культуры в городском поселении Игрим на 2014-2018 годы»</w:t>
      </w:r>
    </w:p>
    <w:p w:rsidR="00211F87" w:rsidRPr="00F41CE3" w:rsidRDefault="00211F87" w:rsidP="00C147A0">
      <w:pPr>
        <w:jc w:val="both"/>
        <w:rPr>
          <w:sz w:val="26"/>
          <w:szCs w:val="26"/>
        </w:rPr>
      </w:pPr>
    </w:p>
    <w:p w:rsidR="00211F87" w:rsidRPr="00F41CE3" w:rsidRDefault="00211F87" w:rsidP="00C147A0">
      <w:pPr>
        <w:tabs>
          <w:tab w:val="left" w:pos="720"/>
        </w:tabs>
        <w:jc w:val="both"/>
        <w:rPr>
          <w:sz w:val="26"/>
          <w:szCs w:val="26"/>
        </w:rPr>
      </w:pPr>
      <w:r w:rsidRPr="00F41CE3">
        <w:rPr>
          <w:sz w:val="26"/>
          <w:szCs w:val="26"/>
        </w:rPr>
        <w:tab/>
        <w:t>В целях реализации Федерального закона от 06.10.2003 №131-ФЗ «Об общих принципах организации местного самоуправления в Российской Федерации», Устава городского поселения Игрим, в соответствии с постановлением администрации городского поселения Игрим от 23.10.2013 г.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Игрим», а также 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Игрим:</w:t>
      </w:r>
    </w:p>
    <w:p w:rsidR="00211F87" w:rsidRPr="00F41CE3" w:rsidRDefault="00211F87" w:rsidP="002643D1">
      <w:pPr>
        <w:pStyle w:val="a3"/>
        <w:numPr>
          <w:ilvl w:val="1"/>
          <w:numId w:val="9"/>
        </w:numPr>
        <w:tabs>
          <w:tab w:val="left" w:pos="0"/>
          <w:tab w:val="left" w:pos="993"/>
        </w:tabs>
        <w:ind w:left="0" w:right="20" w:firstLine="709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Утвердить муниципальную программу «Развитие культуры в городском поселении Игрим на 2014-2018 годы»  (далее программа) согласно приложению.</w:t>
      </w:r>
    </w:p>
    <w:p w:rsidR="00211F87" w:rsidRPr="00F41CE3" w:rsidRDefault="00211F87" w:rsidP="002643D1">
      <w:pPr>
        <w:pStyle w:val="a3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ind w:left="0" w:right="20" w:firstLine="709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Определить муниципальное казенное учреждение «Игримский культурно-досуговый центр» ответственным за реализацию муниципальной программы «Развитие культуры в городском поселении Игрим на 2014-2018 годы».</w:t>
      </w:r>
    </w:p>
    <w:p w:rsidR="00211F87" w:rsidRPr="00F41CE3" w:rsidRDefault="00211F87" w:rsidP="002643D1">
      <w:pPr>
        <w:pStyle w:val="a3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ind w:left="0" w:right="20" w:firstLine="709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211F87" w:rsidRPr="00F41CE3" w:rsidRDefault="00211F87" w:rsidP="002643D1">
      <w:pPr>
        <w:pStyle w:val="31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spacing w:before="0" w:after="0" w:line="240" w:lineRule="auto"/>
        <w:ind w:right="20" w:firstLine="709"/>
        <w:contextualSpacing/>
        <w:rPr>
          <w:rFonts w:ascii="Times New Roman" w:hAnsi="Times New Roman"/>
        </w:rPr>
      </w:pPr>
      <w:r w:rsidRPr="00F41CE3">
        <w:rPr>
          <w:rFonts w:ascii="Times New Roman" w:hAnsi="Times New Roman"/>
        </w:rPr>
        <w:t>Постановление вступает в силу с 01 января 2014 года.</w:t>
      </w:r>
    </w:p>
    <w:p w:rsidR="00211F87" w:rsidRPr="00F41CE3" w:rsidRDefault="00211F87" w:rsidP="002643D1">
      <w:pPr>
        <w:pStyle w:val="a3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Контроль за выполнением постановления возложить на заместителя главы городского поселения Игрим по социальным вопросам Е.В. Котовщикову.</w:t>
      </w:r>
    </w:p>
    <w:p w:rsidR="00211F87" w:rsidRPr="00F41CE3" w:rsidRDefault="00211F87" w:rsidP="002643D1">
      <w:pPr>
        <w:pStyle w:val="a5"/>
        <w:tabs>
          <w:tab w:val="left" w:pos="0"/>
          <w:tab w:val="left" w:pos="993"/>
          <w:tab w:val="left" w:pos="2194"/>
        </w:tabs>
        <w:ind w:firstLine="709"/>
        <w:contextualSpacing/>
        <w:rPr>
          <w:sz w:val="26"/>
          <w:szCs w:val="26"/>
        </w:rPr>
      </w:pPr>
    </w:p>
    <w:p w:rsidR="00211F87" w:rsidRPr="00F41CE3" w:rsidRDefault="00211F87" w:rsidP="00C147A0">
      <w:pPr>
        <w:pStyle w:val="a5"/>
        <w:tabs>
          <w:tab w:val="left" w:pos="2194"/>
        </w:tabs>
        <w:ind w:left="600"/>
        <w:contextualSpacing/>
        <w:rPr>
          <w:sz w:val="26"/>
          <w:szCs w:val="26"/>
        </w:rPr>
      </w:pPr>
    </w:p>
    <w:p w:rsidR="00211F87" w:rsidRPr="00F41CE3" w:rsidRDefault="00211F87" w:rsidP="00C147A0">
      <w:pPr>
        <w:pStyle w:val="a5"/>
        <w:tabs>
          <w:tab w:val="left" w:pos="2194"/>
        </w:tabs>
        <w:ind w:left="600"/>
        <w:contextualSpacing/>
        <w:rPr>
          <w:sz w:val="26"/>
          <w:szCs w:val="26"/>
        </w:rPr>
      </w:pPr>
    </w:p>
    <w:p w:rsidR="00211F87" w:rsidRPr="00F41CE3" w:rsidRDefault="00211F87" w:rsidP="00F41CE3">
      <w:pPr>
        <w:pStyle w:val="a5"/>
        <w:tabs>
          <w:tab w:val="left" w:pos="2194"/>
        </w:tabs>
        <w:contextualSpacing/>
        <w:rPr>
          <w:sz w:val="26"/>
          <w:szCs w:val="26"/>
        </w:rPr>
      </w:pPr>
    </w:p>
    <w:p w:rsidR="00211F87" w:rsidRPr="00F41CE3" w:rsidRDefault="00211F87" w:rsidP="00C147A0">
      <w:pPr>
        <w:pStyle w:val="a5"/>
        <w:tabs>
          <w:tab w:val="left" w:pos="2194"/>
        </w:tabs>
        <w:ind w:left="600"/>
        <w:contextualSpacing/>
        <w:rPr>
          <w:sz w:val="26"/>
          <w:szCs w:val="26"/>
        </w:rPr>
      </w:pPr>
      <w:r w:rsidRPr="00F41CE3">
        <w:rPr>
          <w:sz w:val="26"/>
          <w:szCs w:val="26"/>
        </w:rPr>
        <w:t xml:space="preserve">Глава поселения </w:t>
      </w:r>
      <w:r w:rsidRPr="00F41CE3">
        <w:rPr>
          <w:sz w:val="26"/>
          <w:szCs w:val="26"/>
        </w:rPr>
        <w:tab/>
      </w:r>
      <w:r w:rsidRPr="00F41CE3">
        <w:rPr>
          <w:sz w:val="26"/>
          <w:szCs w:val="26"/>
        </w:rPr>
        <w:tab/>
      </w:r>
      <w:r w:rsidRPr="00F41CE3">
        <w:rPr>
          <w:sz w:val="26"/>
          <w:szCs w:val="26"/>
        </w:rPr>
        <w:tab/>
      </w:r>
      <w:r w:rsidRPr="00F41CE3">
        <w:rPr>
          <w:sz w:val="26"/>
          <w:szCs w:val="26"/>
        </w:rPr>
        <w:tab/>
      </w:r>
      <w:r w:rsidRPr="00F41CE3">
        <w:rPr>
          <w:sz w:val="26"/>
          <w:szCs w:val="26"/>
        </w:rPr>
        <w:tab/>
      </w:r>
      <w:r w:rsidRPr="00F41CE3">
        <w:rPr>
          <w:sz w:val="26"/>
          <w:szCs w:val="26"/>
        </w:rPr>
        <w:tab/>
        <w:t>А.В.Затирка</w:t>
      </w:r>
    </w:p>
    <w:p w:rsidR="00211F87" w:rsidRPr="00F41CE3" w:rsidRDefault="00211F87" w:rsidP="00A45894">
      <w:pPr>
        <w:spacing w:line="360" w:lineRule="auto"/>
        <w:rPr>
          <w:sz w:val="26"/>
          <w:szCs w:val="26"/>
        </w:rPr>
      </w:pPr>
    </w:p>
    <w:p w:rsidR="00211F87" w:rsidRDefault="00211F87" w:rsidP="00A45894">
      <w:pPr>
        <w:spacing w:line="360" w:lineRule="auto"/>
        <w:sectPr w:rsidR="00211F87" w:rsidSect="002643D1">
          <w:pgSz w:w="11906" w:h="16838"/>
          <w:pgMar w:top="851" w:right="850" w:bottom="1134" w:left="1560" w:header="708" w:footer="708" w:gutter="0"/>
          <w:cols w:space="708"/>
          <w:docGrid w:linePitch="360"/>
        </w:sectPr>
      </w:pPr>
    </w:p>
    <w:p w:rsidR="00211F87" w:rsidRPr="00F41CE3" w:rsidRDefault="00211F87" w:rsidP="00A45894">
      <w:pPr>
        <w:jc w:val="right"/>
        <w:outlineLvl w:val="0"/>
        <w:rPr>
          <w:bCs/>
          <w:sz w:val="22"/>
          <w:szCs w:val="22"/>
        </w:rPr>
      </w:pPr>
      <w:r w:rsidRPr="00F41CE3">
        <w:rPr>
          <w:bCs/>
          <w:sz w:val="22"/>
          <w:szCs w:val="22"/>
        </w:rPr>
        <w:lastRenderedPageBreak/>
        <w:t xml:space="preserve">Приложение  к </w:t>
      </w:r>
    </w:p>
    <w:p w:rsidR="00211F87" w:rsidRPr="00F41CE3" w:rsidRDefault="00211F87" w:rsidP="00A45894">
      <w:pPr>
        <w:jc w:val="right"/>
        <w:outlineLvl w:val="0"/>
        <w:rPr>
          <w:bCs/>
          <w:sz w:val="22"/>
          <w:szCs w:val="22"/>
        </w:rPr>
      </w:pPr>
      <w:r w:rsidRPr="00F41CE3">
        <w:rPr>
          <w:bCs/>
          <w:sz w:val="22"/>
          <w:szCs w:val="22"/>
        </w:rPr>
        <w:t xml:space="preserve">Постановлению  администрации </w:t>
      </w:r>
    </w:p>
    <w:p w:rsidR="00211F87" w:rsidRPr="00F41CE3" w:rsidRDefault="00211F87" w:rsidP="00A45894">
      <w:pPr>
        <w:jc w:val="right"/>
        <w:outlineLvl w:val="0"/>
        <w:rPr>
          <w:bCs/>
          <w:sz w:val="22"/>
          <w:szCs w:val="22"/>
        </w:rPr>
      </w:pPr>
      <w:r w:rsidRPr="00F41CE3">
        <w:rPr>
          <w:bCs/>
          <w:sz w:val="22"/>
          <w:szCs w:val="22"/>
        </w:rPr>
        <w:t>городского поселения Игрим</w:t>
      </w:r>
    </w:p>
    <w:p w:rsidR="00211F87" w:rsidRPr="00F41CE3" w:rsidRDefault="006B04E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от  «30» декабря 2013 № 87</w:t>
      </w:r>
      <w:bookmarkStart w:id="0" w:name="_GoBack"/>
      <w:bookmarkEnd w:id="0"/>
      <w:r w:rsidR="00211F87" w:rsidRPr="00F41CE3">
        <w:rPr>
          <w:bCs/>
          <w:sz w:val="22"/>
          <w:szCs w:val="22"/>
        </w:rPr>
        <w:t xml:space="preserve"> </w:t>
      </w:r>
    </w:p>
    <w:p w:rsidR="00211F87" w:rsidRPr="004D33AD" w:rsidRDefault="00211F87" w:rsidP="00A45894">
      <w:pPr>
        <w:rPr>
          <w:b/>
          <w:caps/>
          <w:sz w:val="28"/>
          <w:szCs w:val="28"/>
        </w:rPr>
      </w:pPr>
    </w:p>
    <w:p w:rsidR="00211F87" w:rsidRPr="00F41CE3" w:rsidRDefault="00211F87" w:rsidP="00A45894">
      <w:pPr>
        <w:ind w:firstLine="720"/>
        <w:jc w:val="right"/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ПАСПОРТ </w:t>
      </w: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МУНИЦИПАЛЬНОЙ ПРОГРАММЫ </w:t>
      </w:r>
    </w:p>
    <w:p w:rsidR="00211F87" w:rsidRPr="00F41CE3" w:rsidRDefault="00211F87" w:rsidP="00A45894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Pr="00F41CE3">
        <w:rPr>
          <w:sz w:val="26"/>
          <w:szCs w:val="26"/>
        </w:rPr>
        <w:t>РАЗВИТИЕ КУЛЬТУРЫ НА ТЕРРИТОРИИ ГОРОДСКОГО ПОСЕЛЕНИЯ ИГРИМ</w:t>
      </w:r>
      <w:r w:rsidRPr="00F41CE3">
        <w:rPr>
          <w:caps/>
          <w:sz w:val="26"/>
          <w:szCs w:val="26"/>
        </w:rPr>
        <w:t xml:space="preserve">  на 2014-2018 годы» </w:t>
      </w:r>
    </w:p>
    <w:p w:rsidR="00211F87" w:rsidRPr="00F41CE3" w:rsidRDefault="00211F87" w:rsidP="00A45894">
      <w:pPr>
        <w:tabs>
          <w:tab w:val="left" w:pos="3150"/>
        </w:tabs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336"/>
      </w:tblGrid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«Развитие культуры в городском поселении Игрим на 2014-2018 годы» (далее – Программа, целевая программа)</w:t>
            </w: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Дата принятия решения о разработке муниципальной программы</w:t>
            </w:r>
          </w:p>
        </w:tc>
        <w:tc>
          <w:tcPr>
            <w:tcW w:w="7336" w:type="dxa"/>
          </w:tcPr>
          <w:p w:rsidR="00211F87" w:rsidRPr="00F41CE3" w:rsidRDefault="00211F87" w:rsidP="001C194F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Распоряжением администрации городского поселения Игрим от 21.10.2013 года №  210 «О разработке муниципальной программы  «Развитие культуры на территории городского поселения Игрим на 2014-2018 годы».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программы 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МКУ «Игримский культурно-досуговый центр»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211F87" w:rsidRPr="00F41CE3" w:rsidTr="001872FC">
        <w:trPr>
          <w:trHeight w:val="755"/>
        </w:trPr>
        <w:tc>
          <w:tcPr>
            <w:tcW w:w="2235" w:type="dxa"/>
          </w:tcPr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Соисполнитель программы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211F87" w:rsidRPr="00F41CE3" w:rsidTr="001872FC">
        <w:trPr>
          <w:trHeight w:val="1396"/>
        </w:trPr>
        <w:tc>
          <w:tcPr>
            <w:tcW w:w="2235" w:type="dxa"/>
          </w:tcPr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  <w:r w:rsidRPr="00F41CE3">
              <w:rPr>
                <w:sz w:val="26"/>
                <w:szCs w:val="26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жителей.</w:t>
            </w:r>
          </w:p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Задачи муниципальной программы </w:t>
            </w:r>
          </w:p>
        </w:tc>
        <w:tc>
          <w:tcPr>
            <w:tcW w:w="7336" w:type="dxa"/>
          </w:tcPr>
          <w:p w:rsidR="00211F87" w:rsidRPr="00F41CE3" w:rsidRDefault="00211F87" w:rsidP="001C194F">
            <w:pPr>
              <w:ind w:left="34" w:hanging="1"/>
              <w:jc w:val="both"/>
              <w:rPr>
                <w:sz w:val="26"/>
                <w:szCs w:val="26"/>
                <w:lang w:eastAsia="en-US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F41CE3">
                <w:rPr>
                  <w:sz w:val="26"/>
                  <w:szCs w:val="26"/>
                  <w:lang w:val="en-US"/>
                </w:rPr>
                <w:t>I</w:t>
              </w:r>
              <w:r w:rsidRPr="00F41CE3">
                <w:rPr>
                  <w:sz w:val="26"/>
                  <w:szCs w:val="26"/>
                </w:rPr>
                <w:t>.</w:t>
              </w:r>
            </w:smartTag>
            <w:r w:rsidRPr="00F41CE3">
              <w:rPr>
                <w:sz w:val="26"/>
                <w:szCs w:val="26"/>
              </w:rPr>
              <w:t xml:space="preserve"> </w:t>
            </w:r>
            <w:r w:rsidRPr="00F41CE3">
              <w:rPr>
                <w:sz w:val="26"/>
                <w:szCs w:val="26"/>
                <w:lang w:eastAsia="en-US"/>
              </w:rPr>
              <w:t>Подпрограмма «Обеспечение прав граждан на доступ к культурным ценностям и информации»;</w:t>
            </w:r>
          </w:p>
          <w:p w:rsidR="00211F87" w:rsidRPr="00F41CE3" w:rsidRDefault="00211F87" w:rsidP="001C194F">
            <w:pPr>
              <w:ind w:left="34" w:hanging="1"/>
              <w:jc w:val="both"/>
              <w:rPr>
                <w:sz w:val="26"/>
                <w:szCs w:val="26"/>
                <w:lang w:eastAsia="en-US"/>
              </w:rPr>
            </w:pPr>
            <w:r w:rsidRPr="00F41CE3">
              <w:rPr>
                <w:sz w:val="26"/>
                <w:szCs w:val="26"/>
                <w:lang w:eastAsia="en-US"/>
              </w:rPr>
              <w:t>1) Создание условий для модернизационного развития общедоступных библиотек городского поселения Игрим.</w:t>
            </w:r>
          </w:p>
          <w:p w:rsidR="00211F87" w:rsidRPr="00F41CE3" w:rsidRDefault="00211F87" w:rsidP="001C194F">
            <w:pPr>
              <w:autoSpaceDE w:val="0"/>
              <w:autoSpaceDN w:val="0"/>
              <w:adjustRightInd w:val="0"/>
              <w:ind w:hanging="1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  <w:lang w:val="en-US"/>
              </w:rPr>
              <w:t>II</w:t>
            </w:r>
            <w:r w:rsidRPr="00F41CE3">
              <w:rPr>
                <w:sz w:val="26"/>
                <w:szCs w:val="26"/>
              </w:rPr>
              <w:t>. Подпрограмма «Библиотечное дело»: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1) обеспечение доступности и качества библиотечных услуг на территории городского поселения Игрим;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I</w:t>
            </w:r>
            <w:r w:rsidRPr="00F41CE3">
              <w:rPr>
                <w:sz w:val="26"/>
                <w:szCs w:val="26"/>
                <w:lang w:val="en-US"/>
              </w:rPr>
              <w:t>I</w:t>
            </w:r>
            <w:r w:rsidRPr="00F41CE3">
              <w:rPr>
                <w:sz w:val="26"/>
                <w:szCs w:val="26"/>
              </w:rPr>
              <w:t>I. Подпрограмма «Музейное дело»: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1) повышение эффективности использования потенциала концертно-выставочного зала;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I</w:t>
            </w:r>
            <w:r w:rsidRPr="00F41CE3">
              <w:rPr>
                <w:sz w:val="26"/>
                <w:szCs w:val="26"/>
                <w:lang w:val="en-US"/>
              </w:rPr>
              <w:t>V</w:t>
            </w:r>
            <w:r w:rsidRPr="00F41CE3">
              <w:rPr>
                <w:sz w:val="26"/>
                <w:szCs w:val="26"/>
              </w:rPr>
              <w:t>. Подпрограмма «Народное творчество и традиционная культура»: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r w:rsidRPr="00F41CE3">
              <w:rPr>
                <w:sz w:val="26"/>
                <w:szCs w:val="26"/>
              </w:rPr>
              <w:lastRenderedPageBreak/>
              <w:t>Игрим.</w:t>
            </w:r>
          </w:p>
          <w:p w:rsidR="00211F87" w:rsidRPr="00F41CE3" w:rsidRDefault="00211F87" w:rsidP="001872FC">
            <w:pPr>
              <w:pStyle w:val="a4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lastRenderedPageBreak/>
              <w:t>Целевые показатели и индикаторы программы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6"/>
                <w:szCs w:val="26"/>
              </w:rPr>
            </w:pPr>
            <w:r w:rsidRPr="00F41CE3">
              <w:rPr>
                <w:rFonts w:ascii="Times New Roman" w:hAnsi="Times New Roman" w:cs="Times New Roman"/>
                <w:sz w:val="26"/>
                <w:szCs w:val="26"/>
              </w:rPr>
              <w:t>Оценка эффективности реализации программы будет проводиться по следующим показателям:</w:t>
            </w:r>
          </w:p>
          <w:p w:rsidR="00211F87" w:rsidRPr="00F41CE3" w:rsidRDefault="00211F87" w:rsidP="001872FC">
            <w:pPr>
              <w:pStyle w:val="a4"/>
              <w:spacing w:before="0" w:after="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-количества посетителей мероприятий, проводимых учреждением;</w:t>
            </w:r>
          </w:p>
          <w:p w:rsidR="00211F87" w:rsidRPr="00F41CE3" w:rsidRDefault="00211F87" w:rsidP="001872FC">
            <w:pPr>
              <w:pStyle w:val="a4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-объем библиотечного фонда;</w:t>
            </w:r>
          </w:p>
          <w:p w:rsidR="00211F87" w:rsidRPr="00F41CE3" w:rsidRDefault="00211F87" w:rsidP="001872FC">
            <w:pPr>
              <w:pStyle w:val="a4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-количество новых культурно-досуговых, социально-значимых и инновационных проектов;</w:t>
            </w:r>
          </w:p>
          <w:p w:rsidR="00211F87" w:rsidRPr="00F41CE3" w:rsidRDefault="00211F87" w:rsidP="001872FC">
            <w:pPr>
              <w:pStyle w:val="a4"/>
              <w:tabs>
                <w:tab w:val="left" w:pos="20"/>
                <w:tab w:val="left" w:pos="650"/>
              </w:tabs>
              <w:spacing w:before="0" w:after="0"/>
              <w:ind w:left="20" w:firstLine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211F87" w:rsidRPr="00F41CE3" w:rsidRDefault="00211F87" w:rsidP="001872FC">
            <w:pPr>
              <w:pStyle w:val="a4"/>
              <w:spacing w:before="0" w:after="0"/>
              <w:ind w:left="20"/>
              <w:jc w:val="both"/>
              <w:textAlignment w:val="baseline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-доля  электронных изданий в соотношении с библиотечным фондом;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u w:val="single"/>
              </w:rPr>
            </w:pPr>
            <w:r w:rsidRPr="00F41CE3">
              <w:rPr>
                <w:sz w:val="26"/>
                <w:szCs w:val="26"/>
              </w:rP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Сроки  реализации муниципальной программы 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F41CE3">
              <w:rPr>
                <w:rFonts w:ascii="Times New Roman" w:hAnsi="Times New Roman"/>
                <w:sz w:val="26"/>
                <w:szCs w:val="26"/>
              </w:rPr>
              <w:t>Сроки реализации 2014-2018годы:</w:t>
            </w:r>
          </w:p>
          <w:p w:rsidR="00211F87" w:rsidRPr="00F41CE3" w:rsidRDefault="00211F87" w:rsidP="001872FC">
            <w:pPr>
              <w:pStyle w:val="ConsPlusNormal"/>
              <w:widowControl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Перечень подпрограмм</w:t>
            </w:r>
          </w:p>
        </w:tc>
        <w:tc>
          <w:tcPr>
            <w:tcW w:w="7336" w:type="dxa"/>
          </w:tcPr>
          <w:p w:rsidR="00211F87" w:rsidRPr="00F41CE3" w:rsidRDefault="00211F87" w:rsidP="00A66E1D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33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  <w:lang w:eastAsia="en-US"/>
              </w:rPr>
              <w:t>Подпрограмма «Обеспечение прав граждан на доступ к культурным ценностям и информации»;</w:t>
            </w:r>
          </w:p>
          <w:p w:rsidR="00211F87" w:rsidRPr="00F41CE3" w:rsidRDefault="00211F87" w:rsidP="001872F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Подпрограмма «Библиотечное дело»</w:t>
            </w:r>
          </w:p>
          <w:p w:rsidR="00211F87" w:rsidRPr="00F41CE3" w:rsidRDefault="00211F87" w:rsidP="001872FC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7" w:hanging="284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Подпрограмма «Музейное дело»</w:t>
            </w:r>
          </w:p>
          <w:p w:rsidR="00211F87" w:rsidRPr="00F41CE3" w:rsidRDefault="00211F87" w:rsidP="001872FC">
            <w:pPr>
              <w:pStyle w:val="a3"/>
              <w:autoSpaceDE w:val="0"/>
              <w:autoSpaceDN w:val="0"/>
              <w:adjustRightInd w:val="0"/>
              <w:ind w:left="33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  <w:lang w:val="en-US"/>
              </w:rPr>
              <w:t>IV</w:t>
            </w:r>
            <w:r w:rsidRPr="00F41CE3">
              <w:rPr>
                <w:sz w:val="26"/>
                <w:szCs w:val="26"/>
              </w:rPr>
              <w:t>. Подпрограмма «Народное творчество и традиционная культура»</w:t>
            </w:r>
          </w:p>
          <w:p w:rsidR="00211F87" w:rsidRPr="00F41CE3" w:rsidRDefault="00211F87" w:rsidP="001872FC">
            <w:pPr>
              <w:pStyle w:val="a3"/>
              <w:autoSpaceDE w:val="0"/>
              <w:autoSpaceDN w:val="0"/>
              <w:adjustRightInd w:val="0"/>
              <w:ind w:left="33"/>
              <w:jc w:val="both"/>
              <w:rPr>
                <w:sz w:val="26"/>
                <w:szCs w:val="26"/>
              </w:rPr>
            </w:pP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 весь период реализации Программы за счет средств бюджета городского поселения Игрим предусматривается    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119 526</w:t>
            </w:r>
            <w:r w:rsidRPr="00F41CE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</w:t>
            </w:r>
            <w:r w:rsidRPr="00F41CE3">
              <w:rPr>
                <w:sz w:val="26"/>
                <w:szCs w:val="26"/>
              </w:rPr>
              <w:t xml:space="preserve"> тыс. рублей, в том числе:</w:t>
            </w:r>
          </w:p>
          <w:p w:rsidR="00211F87" w:rsidRPr="00F41CE3" w:rsidRDefault="00211F87" w:rsidP="006747C0">
            <w:pPr>
              <w:numPr>
                <w:ilvl w:val="0"/>
                <w:numId w:val="5"/>
              </w:numPr>
              <w:ind w:left="33" w:firstLine="327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 финансирование подпрограммы </w:t>
            </w:r>
            <w:r w:rsidRPr="00F41CE3">
              <w:rPr>
                <w:sz w:val="26"/>
                <w:szCs w:val="26"/>
                <w:lang w:eastAsia="en-US"/>
              </w:rPr>
              <w:t>«Обеспечение прав граждан на доступ к культурным ценностям и информации»</w:t>
            </w:r>
            <w:r w:rsidRPr="00F41CE3">
              <w:rPr>
                <w:sz w:val="26"/>
                <w:szCs w:val="26"/>
              </w:rPr>
              <w:t xml:space="preserve"> -  174,0 тыс.рублей: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2014 год –  174,0 тыс.рублей;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софинансирование мероприятий за счет средств: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окружного бюджета – 147,9 тыс.рублей;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бюджета района – 0 тыс.рублей;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бюджета поселения – 26,1 тыс.руб;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2015 год –  0 тыс.рублей;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2016 год –  0 тыс.рублей;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2017 год –   0 тыс.рублей;</w:t>
            </w:r>
          </w:p>
          <w:p w:rsidR="00211F87" w:rsidRPr="00F41CE3" w:rsidRDefault="00211F87" w:rsidP="006747C0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2018 год –  0 тыс.рублей</w:t>
            </w:r>
          </w:p>
          <w:p w:rsidR="00211F87" w:rsidRPr="00F41CE3" w:rsidRDefault="00211F87" w:rsidP="001872FC">
            <w:pPr>
              <w:numPr>
                <w:ilvl w:val="0"/>
                <w:numId w:val="5"/>
              </w:numPr>
              <w:ind w:left="33" w:firstLine="327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финансирование подпрограммы «Библиотечное дело» -  35 972,0 тыс.рублей: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2014 год –  7074,2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2015 год –  6940,7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2016 год –  7357,1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2017год –   7300,0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2018 год –  7300,0 тыс.рублей</w:t>
            </w:r>
          </w:p>
          <w:p w:rsidR="00211F87" w:rsidRPr="00F41CE3" w:rsidRDefault="00211F87" w:rsidP="001872FC">
            <w:pPr>
              <w:numPr>
                <w:ilvl w:val="0"/>
                <w:numId w:val="5"/>
              </w:numPr>
              <w:ind w:left="33" w:firstLine="327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lastRenderedPageBreak/>
              <w:t>на финансирование подпрограммы «Музейное дело» - 5 491,6 тыс.рублей: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2014 год – 1 137,3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2015 год – 1 040,9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2016 год – 1 103,4 тыс.рублей.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2017год –  1 105,0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2018 год – 1 105,0 тыс.рублей.</w:t>
            </w:r>
          </w:p>
          <w:p w:rsidR="00211F87" w:rsidRPr="00F41CE3" w:rsidRDefault="00211F87" w:rsidP="001872FC">
            <w:pPr>
              <w:numPr>
                <w:ilvl w:val="0"/>
                <w:numId w:val="5"/>
              </w:numPr>
              <w:ind w:left="33" w:firstLine="349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 финансирование подпрограммы  «Народное творчество и традиционная культура» - 77 889,3 тыс.рублей 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 2014 год –  15 071,0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 2015 год –   14 973,0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2016 год –  15 845,3 тыс.рублей;</w:t>
            </w:r>
          </w:p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2017год –  16 000,0 тыс.рублей;</w:t>
            </w:r>
          </w:p>
          <w:p w:rsidR="00211F87" w:rsidRPr="00F41CE3" w:rsidRDefault="00211F87" w:rsidP="00F6748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 2018 год – 16 000,0 тыс.рублей.</w:t>
            </w: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336" w:type="dxa"/>
          </w:tcPr>
          <w:p w:rsidR="00211F87" w:rsidRPr="00F41CE3" w:rsidRDefault="00211F87" w:rsidP="001872FC">
            <w:pPr>
              <w:ind w:firstLine="539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Комплекс мероприятий, предусмотренных </w:t>
            </w:r>
            <w:r w:rsidRPr="00F41CE3">
              <w:rPr>
                <w:rStyle w:val="highlighthighlightactive"/>
                <w:sz w:val="26"/>
                <w:szCs w:val="26"/>
              </w:rPr>
              <w:t> </w:t>
            </w:r>
            <w:r w:rsidRPr="00F41CE3">
              <w:rPr>
                <w:rStyle w:val="highlighthighlightactive"/>
                <w:rFonts w:hint="eastAsia"/>
                <w:sz w:val="26"/>
                <w:szCs w:val="26"/>
              </w:rPr>
              <w:t>Программой</w:t>
            </w:r>
            <w:r w:rsidRPr="00F41CE3">
              <w:rPr>
                <w:sz w:val="26"/>
                <w:szCs w:val="26"/>
              </w:rPr>
              <w:t>,   позволит создать условия для формирования обновленного социокультурного пространства городского поселения.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-увеличение  количества   сотрудников   повысивших квалификацию;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-увеличение  доли библиотек, модернизированных на основе </w:t>
            </w:r>
            <w:r w:rsidRPr="00F41CE3">
              <w:rPr>
                <w:sz w:val="26"/>
                <w:szCs w:val="26"/>
                <w:lang w:val="en-US"/>
              </w:rPr>
              <w:t>IT</w:t>
            </w:r>
            <w:r w:rsidRPr="00F41CE3">
              <w:rPr>
                <w:sz w:val="26"/>
                <w:szCs w:val="26"/>
              </w:rPr>
              <w:t>- технологий;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-увеличение количества проведенных общественно-значимых мероприятий и акций;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-повышение  уровня  удовлетворенности  услугами   в сфере культуры. </w:t>
            </w:r>
          </w:p>
        </w:tc>
      </w:tr>
      <w:tr w:rsidR="00211F87" w:rsidRPr="00F41CE3" w:rsidTr="001872FC">
        <w:tc>
          <w:tcPr>
            <w:tcW w:w="2235" w:type="dxa"/>
          </w:tcPr>
          <w:p w:rsidR="00211F87" w:rsidRPr="00F41CE3" w:rsidRDefault="00211F87" w:rsidP="001872F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7336" w:type="dxa"/>
          </w:tcPr>
          <w:p w:rsidR="00211F87" w:rsidRPr="00F41CE3" w:rsidRDefault="00211F87" w:rsidP="001872FC">
            <w:pPr>
              <w:jc w:val="both"/>
              <w:rPr>
                <w:sz w:val="26"/>
                <w:szCs w:val="26"/>
              </w:rPr>
            </w:pPr>
          </w:p>
        </w:tc>
      </w:tr>
    </w:tbl>
    <w:p w:rsidR="00211F87" w:rsidRPr="00F41CE3" w:rsidRDefault="00211F87">
      <w:pPr>
        <w:rPr>
          <w:sz w:val="26"/>
          <w:szCs w:val="26"/>
        </w:rPr>
      </w:pPr>
    </w:p>
    <w:p w:rsidR="00211F87" w:rsidRPr="00F41CE3" w:rsidRDefault="00211F87" w:rsidP="00CE0AE0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1. Характеристика проблемы, на решение которой</w:t>
      </w:r>
    </w:p>
    <w:p w:rsidR="00211F87" w:rsidRPr="00F41CE3" w:rsidRDefault="00211F87" w:rsidP="00CE0AE0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 xml:space="preserve"> направлена программа.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76753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Муниципальная программа программа «Развитие Культуры на территории городского поселения Игрим на 2014-2018 годы» (далее Программа)  разработана муниципальным казенным учреждением «Игримский культурно-досуговый центр» в целях реализации муниципальной политики социально-экономического развития городского поселения Игрим.</w:t>
      </w:r>
    </w:p>
    <w:p w:rsidR="00211F87" w:rsidRPr="00F41CE3" w:rsidRDefault="00211F87" w:rsidP="00A76753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Программа  разработана в соответствии с Федеральным законом от 06 октября 2003 года  № 131 – ФЗ «Об общих принципах организации местного самоуправления в Российской Федерации», Федеральным законом от 07 мая 2013 года  № 104 – ФЗ,  распоряжением администрации городского поселения Игрим от 21.10.2013 года №  210 «О разработке муниципальной программы  «Развитие культуры на территории городского поселения Игрим на 2014-2018 годы».</w:t>
      </w: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lastRenderedPageBreak/>
        <w:t>Программа направлена на достижение стратегических целей  в области культуры, обеспечивающей решение проблем сохранения и развития накопленного культурного потенциала и создание необходимых условий для формирования и удовлетворения культурных потребностей населения городского поселения Игрим. Она требует комплексного и системного подхода.</w:t>
      </w:r>
    </w:p>
    <w:p w:rsidR="00211F87" w:rsidRPr="00F41CE3" w:rsidRDefault="00211F87" w:rsidP="00A45894">
      <w:pPr>
        <w:tabs>
          <w:tab w:val="left" w:pos="1080"/>
        </w:tabs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Реализация Программы нацелена на вывод сферы культуры городского поселения Игрим за период 2014 - 2018 годов на этап устойчивого роста и стабильного развития. </w:t>
      </w:r>
    </w:p>
    <w:p w:rsidR="00211F87" w:rsidRPr="00F41CE3" w:rsidRDefault="00211F87" w:rsidP="00A45894">
      <w:pPr>
        <w:tabs>
          <w:tab w:val="left" w:pos="1080"/>
        </w:tabs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Реализация мероприятий Программы позволит укрепить и сохранить приоритетные направления развития самодеятельного творчества и культурно-досуговой деятельности путем  создания системы традиционных  районных фестивалей, праздников, конкурсов. </w:t>
      </w: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Культура на территории городского поселения Игрим является значимым социальным фактором развития поселения, средством эстетического, нравственного и патриотического воспитания населения.</w:t>
      </w: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При подготовке Программы была проведена оценка внутренних ресурсов отрасли и её потенциала, обозначены проблемные аспекты.</w:t>
      </w: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Во-первых, предоставление услуг в сфере культуры в городском поселении осуществляется в условиях недостаточной и низкой материально-технической базе.</w:t>
      </w:r>
    </w:p>
    <w:p w:rsidR="00211F87" w:rsidRPr="00F41CE3" w:rsidRDefault="00211F87" w:rsidP="00A45894">
      <w:pPr>
        <w:rPr>
          <w:b/>
          <w:sz w:val="26"/>
          <w:szCs w:val="26"/>
        </w:rPr>
      </w:pPr>
    </w:p>
    <w:p w:rsidR="00211F87" w:rsidRPr="00F41CE3" w:rsidRDefault="00211F87" w:rsidP="00576530">
      <w:pPr>
        <w:ind w:firstLine="664"/>
        <w:jc w:val="center"/>
        <w:rPr>
          <w:sz w:val="26"/>
          <w:szCs w:val="26"/>
        </w:rPr>
      </w:pPr>
      <w:r w:rsidRPr="00F41CE3">
        <w:rPr>
          <w:sz w:val="26"/>
          <w:szCs w:val="26"/>
        </w:rPr>
        <w:t>Среднее число посещений МКУ «ИКДЦ»  за 9 месяцев 2013 г.</w:t>
      </w: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</w:p>
    <w:tbl>
      <w:tblPr>
        <w:tblW w:w="8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7020"/>
        <w:gridCol w:w="1895"/>
      </w:tblGrid>
      <w:tr w:rsidR="00211F87" w:rsidRPr="00F41CE3" w:rsidTr="00A4589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Концертно-выставочный зал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F87" w:rsidRPr="00F41CE3" w:rsidRDefault="00211F87" w:rsidP="00576530">
            <w:pPr>
              <w:tabs>
                <w:tab w:val="left" w:pos="1764"/>
              </w:tabs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4 311</w:t>
            </w:r>
          </w:p>
        </w:tc>
      </w:tr>
      <w:tr w:rsidR="00211F87" w:rsidRPr="00F41CE3" w:rsidTr="00A4589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Посетителей культурно массовых мероприятий  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F87" w:rsidRPr="00F41CE3" w:rsidRDefault="00211F87" w:rsidP="00A45894">
            <w:pPr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25 928</w:t>
            </w:r>
          </w:p>
        </w:tc>
      </w:tr>
      <w:tr w:rsidR="00211F87" w:rsidRPr="00F41CE3" w:rsidTr="00A45894">
        <w:tc>
          <w:tcPr>
            <w:tcW w:w="7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Библиотеки</w:t>
            </w:r>
          </w:p>
        </w:tc>
        <w:tc>
          <w:tcPr>
            <w:tcW w:w="18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1F87" w:rsidRPr="00F41CE3" w:rsidRDefault="00211F87" w:rsidP="00A45894">
            <w:pPr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19 816</w:t>
            </w:r>
          </w:p>
        </w:tc>
      </w:tr>
    </w:tbl>
    <w:p w:rsidR="00211F87" w:rsidRPr="00F41CE3" w:rsidRDefault="00211F87">
      <w:pPr>
        <w:rPr>
          <w:sz w:val="26"/>
          <w:szCs w:val="26"/>
        </w:rPr>
      </w:pPr>
    </w:p>
    <w:p w:rsidR="00211F87" w:rsidRPr="00F41CE3" w:rsidRDefault="00211F87" w:rsidP="00576530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Число посещений проведенных мероприятий (количество посетителей, зрителей, читателей, официально учитываемых в государственной статистической отчетности) составило 50 055  человек. В среднем каждый житель посетил за 9 месяцев 2013 года учреждения культуры городского поселения Игрим  более 5 раз, что подтверждает довольно высокий спрос населения на предложенные услуги.  </w:t>
      </w: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Во-вторых, на окружном и муниципальном уровнях поставлен ряд стратегических задач, частичная реализация которых обеспечивается при непосредственном участии отрасли культуры: </w:t>
      </w:r>
    </w:p>
    <w:p w:rsidR="00211F87" w:rsidRPr="00F41CE3" w:rsidRDefault="00211F87" w:rsidP="00576530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-интенсивное внедрение новых информационных технологий в учреждениях культуры, развитие коммуникационных технологий и использования их в интересах популяризации достижений культуры, сохранения и развития культурного наследия;</w:t>
      </w:r>
    </w:p>
    <w:p w:rsidR="00211F87" w:rsidRPr="00F41CE3" w:rsidRDefault="00211F87" w:rsidP="00576530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-сохранение и развитие традиционной народной культуры, накопленного  культурного и духовного потенциала городского поселения;</w:t>
      </w:r>
    </w:p>
    <w:p w:rsidR="00211F87" w:rsidRPr="00F41CE3" w:rsidRDefault="00211F87" w:rsidP="00576530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-разработка защитных механизмов для сохранения культуры, особенно в сельской местности, районах компактного проживания коренных малочисленных народов Севера.</w:t>
      </w:r>
    </w:p>
    <w:p w:rsidR="00211F87" w:rsidRPr="00F41CE3" w:rsidRDefault="00211F87" w:rsidP="00A45894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Особо следует отметить решение государственных задач программными методами по энергосбережению и внедрению IT-технологий. </w:t>
      </w:r>
    </w:p>
    <w:p w:rsidR="00211F87" w:rsidRPr="00F41CE3" w:rsidRDefault="00211F87" w:rsidP="00A45894">
      <w:pPr>
        <w:ind w:firstLine="522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 сфере информатизации отрасли в городском поселении  принимаются меры по созданию базы для развития информационных и коммуникационных технологий и использования в интересах популяризации достижений культуры, </w:t>
      </w:r>
      <w:r w:rsidRPr="00F41CE3">
        <w:rPr>
          <w:sz w:val="26"/>
          <w:szCs w:val="26"/>
        </w:rPr>
        <w:lastRenderedPageBreak/>
        <w:t>сохранения и развития культурного наследия. Но эти меры не всегда действенны, так как не подкреплены достаточным финансированием.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Анализ деятельности учреждения культуры городского поселения Игрим  также выявил следующие проблемы отрасли: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-недостаточное обеспечение отрасли специализированным оборудованием, необходимым для осуществления профильной деятельности учреждения культуры (звукозаписывающей и звуковоспроизводящей аппаратурой, светового оборудования, музыкальными инструментами);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недостаточное обеспечение отрасли сценическими костюмами;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-недостаточная приспособленность учреждения культуры для посещения и предоставления услуг различным категориям инвалидов, а также других лиц с ограничениями жизнедеятельности; </w:t>
      </w:r>
    </w:p>
    <w:p w:rsidR="00211F87" w:rsidRPr="00F41CE3" w:rsidRDefault="00211F87" w:rsidP="00A76753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-недостаточное использование механизмов привлечения внебюджетных средств  в сферу культуры.</w:t>
      </w:r>
    </w:p>
    <w:p w:rsidR="00211F87" w:rsidRPr="00F41CE3" w:rsidRDefault="00211F87" w:rsidP="00A45894">
      <w:pPr>
        <w:pStyle w:val="a5"/>
        <w:spacing w:after="0"/>
        <w:jc w:val="both"/>
        <w:rPr>
          <w:sz w:val="26"/>
          <w:szCs w:val="26"/>
        </w:rPr>
      </w:pPr>
    </w:p>
    <w:p w:rsidR="00211F87" w:rsidRPr="00F41CE3" w:rsidRDefault="00211F87" w:rsidP="00A458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41CE3">
        <w:rPr>
          <w:rFonts w:ascii="Times New Roman" w:hAnsi="Times New Roman" w:cs="Times New Roman"/>
          <w:sz w:val="26"/>
          <w:szCs w:val="26"/>
        </w:rPr>
        <w:t>Содержание проблем</w:t>
      </w:r>
    </w:p>
    <w:p w:rsidR="00211F87" w:rsidRPr="00F41CE3" w:rsidRDefault="00211F87" w:rsidP="00A45894">
      <w:pPr>
        <w:autoSpaceDE w:val="0"/>
        <w:autoSpaceDN w:val="0"/>
        <w:ind w:firstLine="540"/>
        <w:jc w:val="both"/>
        <w:rPr>
          <w:sz w:val="26"/>
          <w:szCs w:val="26"/>
        </w:rPr>
      </w:pPr>
    </w:p>
    <w:p w:rsidR="00211F87" w:rsidRPr="00F41CE3" w:rsidRDefault="00211F87" w:rsidP="00A66E1D">
      <w:pPr>
        <w:autoSpaceDE w:val="0"/>
        <w:autoSpaceDN w:val="0"/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 последние годы развитие городского поселения Игрим происходит за счет инвестиций в коммерческую и строительную сферы. Торгово-развлекательные центры заменяют культурную составляющую жизни городского поселения, предлагая все массовые формы досуга от  развлечений, зрелищ во время препровождения в кафе и ресторанах. В культуре отдыха доминируют пассивные формы, предлагающие либо роль зрителя, либо роль потребителя пищи и вещей. Творчески одаренная  молодежь стремится уехать из поселка, так как социокультурное пространство не является достаточно привлекательным.</w:t>
      </w:r>
    </w:p>
    <w:p w:rsidR="00211F87" w:rsidRPr="00F41CE3" w:rsidRDefault="00211F87" w:rsidP="00A66E1D">
      <w:pPr>
        <w:autoSpaceDE w:val="0"/>
        <w:autoSpaceDN w:val="0"/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Необходимо создание нового социокультурного пространства, в котором потребление культурных продуктов и услуг отступят на второй план, а на первый выйдет создание возможностей для творческого самовыражения и самореализации каждого человека.</w:t>
      </w:r>
    </w:p>
    <w:p w:rsidR="00211F87" w:rsidRPr="00F41CE3" w:rsidRDefault="00211F87" w:rsidP="00A66E1D">
      <w:pPr>
        <w:autoSpaceDE w:val="0"/>
        <w:autoSpaceDN w:val="0"/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 связи с изменением потребностей и вкусов жителей городского поселения происходит  утрата интереса к культурно-досуговым мероприятиям учреждения. В то же время наблюдается  формирование независимых организаций, которые пытаются отвечать запросам жителей.</w:t>
      </w:r>
    </w:p>
    <w:p w:rsidR="00211F87" w:rsidRPr="00F41CE3" w:rsidRDefault="00211F87" w:rsidP="00A66E1D">
      <w:pPr>
        <w:pStyle w:val="ConsPlusCell"/>
        <w:widowControl/>
        <w:ind w:right="-7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1CE3">
        <w:rPr>
          <w:rFonts w:ascii="Times New Roman" w:hAnsi="Times New Roman" w:cs="Times New Roman"/>
          <w:sz w:val="26"/>
          <w:szCs w:val="26"/>
        </w:rPr>
        <w:t xml:space="preserve">В целях удовлетворения культурных потребностей населения  в настоящее время работает сеть структурных подразделений учреждения. Каждое  структурное подразделение  нуждается в финансовой поддержке.  Темпы износа материальной базы опережают темпы восстановления. Все это негативно сказывается на  результативности работы, качестве, технологичности и ассортименте услуг.  </w:t>
      </w:r>
    </w:p>
    <w:p w:rsidR="00211F87" w:rsidRPr="00F41CE3" w:rsidRDefault="00211F87" w:rsidP="00A66E1D">
      <w:pPr>
        <w:pStyle w:val="ConsPlusCell"/>
        <w:widowControl/>
        <w:ind w:right="-7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1CE3">
        <w:rPr>
          <w:rFonts w:ascii="Times New Roman" w:hAnsi="Times New Roman" w:cs="Times New Roman"/>
          <w:sz w:val="26"/>
          <w:szCs w:val="26"/>
        </w:rPr>
        <w:t>В детской библиотеки  п.Игрим и в Сельском клубе д.Анеева, необходимо проведение капитального ремонта. Необходим капитальный ремонт пола в фойе Игримского дома культуры.</w:t>
      </w:r>
    </w:p>
    <w:p w:rsidR="00211F87" w:rsidRPr="00F41CE3" w:rsidRDefault="00211F87" w:rsidP="00A66E1D">
      <w:pPr>
        <w:pStyle w:val="ConsPlusCell"/>
        <w:widowControl/>
        <w:ind w:right="-70"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41CE3">
        <w:rPr>
          <w:rFonts w:ascii="Times New Roman" w:hAnsi="Times New Roman" w:cs="Times New Roman"/>
          <w:color w:val="000000"/>
          <w:sz w:val="26"/>
          <w:szCs w:val="26"/>
        </w:rPr>
        <w:t>В перспективе необходимо рассмотрение вопроса о строительстве  нового здания Культурно-досугового центра на одной из центральных улиц поселка.</w:t>
      </w:r>
    </w:p>
    <w:p w:rsidR="00211F87" w:rsidRPr="00F41CE3" w:rsidRDefault="00211F87" w:rsidP="00A66E1D">
      <w:pPr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Одной из ключевых проблем учреждения становится кадровая проблема, которая  в настоящее время усугубляется отсутствием жилья для молодых   специалистов, низкой заработной  платой и старением кадрового состава в Игримском культурно – досуговом центре.  Существует постоянная необходимость в повышении квалификации работников учреждения.</w:t>
      </w:r>
    </w:p>
    <w:p w:rsidR="00211F87" w:rsidRPr="00F41CE3" w:rsidRDefault="00211F87" w:rsidP="00A66E1D">
      <w:pPr>
        <w:jc w:val="both"/>
        <w:rPr>
          <w:sz w:val="26"/>
          <w:szCs w:val="26"/>
        </w:rPr>
      </w:pPr>
      <w:r w:rsidRPr="00F41CE3">
        <w:rPr>
          <w:rFonts w:ascii="Arial" w:hAnsi="Arial" w:cs="Arial"/>
          <w:b/>
          <w:color w:val="000000"/>
          <w:sz w:val="26"/>
          <w:szCs w:val="26"/>
        </w:rPr>
        <w:lastRenderedPageBreak/>
        <w:tab/>
      </w:r>
      <w:r w:rsidRPr="00F41CE3">
        <w:rPr>
          <w:color w:val="000000"/>
          <w:sz w:val="26"/>
          <w:szCs w:val="26"/>
        </w:rPr>
        <w:t>Творческие коллективы учреждения на сегодняшний  день испытывают трудности в решении вопросов финансирования их участия  в районных, окружных и региональных  фестивалях и конкурсах. Необходимо</w:t>
      </w:r>
      <w:r w:rsidRPr="00F41CE3">
        <w:rPr>
          <w:rFonts w:ascii="Arial" w:hAnsi="Arial" w:cs="Arial"/>
          <w:color w:val="000000"/>
          <w:sz w:val="26"/>
          <w:szCs w:val="26"/>
        </w:rPr>
        <w:t xml:space="preserve"> </w:t>
      </w:r>
      <w:r w:rsidRPr="00F41CE3">
        <w:rPr>
          <w:sz w:val="26"/>
          <w:szCs w:val="26"/>
        </w:rPr>
        <w:t>развитие как въездных, так и выездных концертов.</w:t>
      </w:r>
    </w:p>
    <w:p w:rsidR="00211F87" w:rsidRPr="00F41CE3" w:rsidRDefault="00211F87" w:rsidP="00A66E1D">
      <w:pPr>
        <w:jc w:val="both"/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2. Основные цели и задачи  программы, целевые показатели, показатели  экономической, бюджетной и социальной направленности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5894">
      <w:pPr>
        <w:pStyle w:val="a5"/>
        <w:spacing w:after="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Основными целями Программы являются: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-обеспечение доступности жителей городского поселения Игрим к культурным ценностям и удовлетворение культурных потребностей граждан;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-повышение качества услуг в сфере культуры на территории поселения.</w:t>
      </w:r>
    </w:p>
    <w:p w:rsidR="00211F87" w:rsidRPr="00F41CE3" w:rsidRDefault="00211F87" w:rsidP="00A45894">
      <w:pPr>
        <w:pStyle w:val="a5"/>
        <w:spacing w:after="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ab/>
        <w:t>Задачи Программы: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-обеспечение развития культурного пространства городского поселения и сохранение традиций -отечественной культуры;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-развитие библиотечного дела и популяризация чтения;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-сохранение народной традиционной культуры и развитие художественного творчества городского поселения Игрим;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 xml:space="preserve">-модернизация сферы культуры городского поселения путем технического переоснащения и укрепления материально-технической базы учреждения культуры. </w:t>
      </w:r>
    </w:p>
    <w:p w:rsidR="00211F87" w:rsidRPr="00F41CE3" w:rsidRDefault="00211F87" w:rsidP="00A45894">
      <w:pPr>
        <w:pStyle w:val="a5"/>
        <w:spacing w:after="0"/>
        <w:jc w:val="both"/>
        <w:rPr>
          <w:rFonts w:cs="Calibri"/>
          <w:sz w:val="26"/>
          <w:szCs w:val="26"/>
        </w:rPr>
      </w:pPr>
      <w:r w:rsidRPr="00F41CE3">
        <w:rPr>
          <w:rFonts w:cs="Calibri"/>
          <w:color w:val="FF0000"/>
          <w:sz w:val="26"/>
          <w:szCs w:val="26"/>
        </w:rPr>
        <w:tab/>
      </w:r>
      <w:r w:rsidRPr="00F41CE3">
        <w:rPr>
          <w:rFonts w:cs="Calibri"/>
          <w:sz w:val="26"/>
          <w:szCs w:val="26"/>
        </w:rPr>
        <w:t>Достижение целей и реализация задач в 2014-2018 годах будут осуществляться путем выполнения необходимых задач по каждому пункту подпрограммы:</w:t>
      </w:r>
    </w:p>
    <w:p w:rsidR="00211F87" w:rsidRPr="00F41CE3" w:rsidRDefault="00211F87" w:rsidP="00A45894">
      <w:pPr>
        <w:pStyle w:val="a5"/>
        <w:spacing w:after="0"/>
        <w:jc w:val="both"/>
        <w:rPr>
          <w:rFonts w:cs="Calibri"/>
          <w:sz w:val="26"/>
          <w:szCs w:val="26"/>
        </w:rPr>
      </w:pPr>
      <w:r w:rsidRPr="00F41CE3">
        <w:rPr>
          <w:sz w:val="26"/>
          <w:szCs w:val="26"/>
        </w:rPr>
        <w:tab/>
        <w:t xml:space="preserve">Целью развития </w:t>
      </w:r>
      <w:r w:rsidRPr="00F41CE3">
        <w:rPr>
          <w:rFonts w:cs="Calibri"/>
          <w:sz w:val="26"/>
          <w:szCs w:val="26"/>
        </w:rPr>
        <w:t>библиотечного дела в городском поселении Игрим  в 2014 - 2018 годах является повышение качества информационно-библиотечного обслуживания жителей поселения.</w:t>
      </w:r>
    </w:p>
    <w:p w:rsidR="00211F87" w:rsidRPr="00F41CE3" w:rsidRDefault="00211F87" w:rsidP="00A45894">
      <w:pPr>
        <w:pStyle w:val="a5"/>
        <w:spacing w:after="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Задачей является: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-обеспечение выполнения функций библиотек городского поселения, в том числе по оказанию - государственных услуг в соответствии с государственным заданием;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-создание условий доступности библиотечных услуг для населения;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-содействие организации сети  центров общественного доступа к правовой и социально значимой информации на базе  библиотек;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-создание условий для сохранности библиотечных фондов библиотек городского поселения;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-стимулирование развития литературного творчества и популяризация чтения;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-модернизация материально-технической базы библиотек  и содействие развитию библиотек.</w:t>
      </w:r>
    </w:p>
    <w:p w:rsidR="00211F87" w:rsidRPr="00F41CE3" w:rsidRDefault="00211F87" w:rsidP="00A45894">
      <w:pPr>
        <w:pStyle w:val="a5"/>
        <w:spacing w:after="0"/>
        <w:jc w:val="both"/>
        <w:rPr>
          <w:rFonts w:cs="Calibri"/>
          <w:sz w:val="26"/>
          <w:szCs w:val="26"/>
        </w:rPr>
      </w:pPr>
      <w:r w:rsidRPr="00F41CE3">
        <w:rPr>
          <w:color w:val="FF0000"/>
          <w:sz w:val="26"/>
          <w:szCs w:val="26"/>
        </w:rPr>
        <w:tab/>
      </w:r>
      <w:r w:rsidRPr="00F41CE3">
        <w:rPr>
          <w:rFonts w:cs="Calibri"/>
          <w:sz w:val="26"/>
          <w:szCs w:val="26"/>
        </w:rPr>
        <w:t>Целю сохранения  отечественной культуры и развития художественного творчества в городском  поселении Игрим на 2014-2018 годы является  создание условий для развития традиционной народной культуры и самодеятельного искусства в поселении.</w:t>
      </w:r>
    </w:p>
    <w:p w:rsidR="00211F87" w:rsidRPr="00F41CE3" w:rsidRDefault="00211F87" w:rsidP="00A45894">
      <w:pPr>
        <w:pStyle w:val="a5"/>
        <w:spacing w:after="0"/>
        <w:jc w:val="both"/>
        <w:rPr>
          <w:rFonts w:cs="Calibri"/>
          <w:sz w:val="26"/>
          <w:szCs w:val="26"/>
        </w:rPr>
      </w:pPr>
      <w:r w:rsidRPr="00F41CE3">
        <w:rPr>
          <w:rFonts w:cs="Calibri"/>
          <w:sz w:val="26"/>
          <w:szCs w:val="26"/>
        </w:rPr>
        <w:t>Задачи подпрограммы:</w:t>
      </w:r>
    </w:p>
    <w:p w:rsidR="00211F87" w:rsidRPr="00F41CE3" w:rsidRDefault="00211F87" w:rsidP="00A45894">
      <w:pPr>
        <w:pStyle w:val="a5"/>
        <w:spacing w:after="0"/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-содействие в обеспечении условий для развития народной традиционной культуры и любительских коллективов художественного творчества.</w:t>
      </w:r>
      <w:r w:rsidRPr="00F41CE3">
        <w:rPr>
          <w:sz w:val="26"/>
          <w:szCs w:val="26"/>
        </w:rPr>
        <w:tab/>
      </w:r>
    </w:p>
    <w:p w:rsidR="00211F87" w:rsidRPr="00F41CE3" w:rsidRDefault="00211F87" w:rsidP="000373AE">
      <w:pPr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lastRenderedPageBreak/>
        <w:t>Социально-экономическая эффективность Программы</w:t>
      </w:r>
    </w:p>
    <w:p w:rsidR="00211F87" w:rsidRPr="00F41CE3" w:rsidRDefault="00211F87" w:rsidP="00A45894">
      <w:pPr>
        <w:jc w:val="center"/>
        <w:rPr>
          <w:b/>
          <w:sz w:val="26"/>
          <w:szCs w:val="26"/>
        </w:rPr>
      </w:pPr>
    </w:p>
    <w:p w:rsidR="00211F87" w:rsidRPr="00F41CE3" w:rsidRDefault="00211F87" w:rsidP="00A45894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Программа является важной составляющей в обеспечении достижения стратегической  цели долгосрочного развития городского поселения Игрим до 2018 года. </w:t>
      </w:r>
    </w:p>
    <w:p w:rsidR="00211F87" w:rsidRPr="00F41CE3" w:rsidRDefault="00211F87" w:rsidP="006D652D">
      <w:pPr>
        <w:ind w:firstLine="664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Показателями социально-экономической эффективности являются:</w:t>
      </w:r>
    </w:p>
    <w:p w:rsidR="00211F87" w:rsidRPr="00F41CE3" w:rsidRDefault="00211F87" w:rsidP="00D05E5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-обеспечение сохранности культурного наследия городского поселения Игрим, в том числе музейных ценностей, библиотечных фондов;</w:t>
      </w:r>
    </w:p>
    <w:p w:rsidR="00211F87" w:rsidRPr="00F41CE3" w:rsidRDefault="00211F87" w:rsidP="00D05E5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-сохранение единого культурного пространства городского поселения Игрим;</w:t>
      </w:r>
    </w:p>
    <w:p w:rsidR="00211F87" w:rsidRPr="00F41CE3" w:rsidRDefault="00211F87" w:rsidP="00D05E5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-повышение культурного  уровня населения городского поселения Игрим, формирование эстетически развитой, заинтересованной аудитории слушателей и зрителей;</w:t>
      </w:r>
    </w:p>
    <w:p w:rsidR="00211F87" w:rsidRPr="00F41CE3" w:rsidRDefault="00211F87" w:rsidP="00D05E5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-обеспечение качества и безопасности проводимых культурно-досуговых мероприятий;</w:t>
      </w:r>
    </w:p>
    <w:p w:rsidR="00211F87" w:rsidRPr="00F41CE3" w:rsidRDefault="00211F87" w:rsidP="00D05E5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 настоящее время на территории городского поселения Игрим,  МКУ «Игримский культурно-досуговый центр» имеет структурные подразделения: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-Дом культуры – пгт. Игрим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-Дом культуры – п.Ванзетур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-Дом культуры – д.Анеева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поселковая – пгт. Игрим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поселковая детская – пгт. Игрим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поселковая – пгт. Ванзетур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-Библиотека сельская – д. Анеева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-Концертно-выставочный зал – пгт. Игрим</w:t>
      </w: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ind w:firstLine="54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 данных структурных подразделениях работают 45 человек, из которых:  22 % имеет высшее образование,    33 % - среднее специальное,   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45 % - среднее. Звание «Заслуженный деятель культуры ХМАО-Югры» присвоено одному руководителю коллектива, 5 человек отмечены Почетными грамотами и Благодарственными письмами Главы Березовского района.</w:t>
      </w:r>
    </w:p>
    <w:p w:rsidR="00211F87" w:rsidRPr="00F41CE3" w:rsidRDefault="00211F87" w:rsidP="006D652D">
      <w:pPr>
        <w:ind w:firstLine="36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В МКУ «ИКДЦ»  работают 23 клубных формирования, Народный ансамбль народного танца «Ивушка», общее количество участников 171 человек.  Творческие коллективы принимают участие в районных, окружных, всероссийских и международных фестивалях, смотрах, конкурсах и  добиваются высоких результатов. </w:t>
      </w:r>
    </w:p>
    <w:p w:rsidR="00211F87" w:rsidRPr="00F41CE3" w:rsidRDefault="00211F87" w:rsidP="006D652D">
      <w:pPr>
        <w:ind w:firstLine="360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Традиционными мероприятиями календаря культурных событий городского поселения  являются: День поселка, народные гуляния на Рождество и Масленицу, День молодежи,  фестиваль патриотической песни «Красные Маки», Новогодние представления для детей, Неделя детской и юношеской книги. Также проводятся мероприятия, посвященные официальным государственным и краевым праздникам: 23 февраля, 8 марта, День Победы, День России, День народного единства, День матери, День Березовского района.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2644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3. Перечень программных мероприятий</w:t>
      </w:r>
    </w:p>
    <w:p w:rsidR="00211F87" w:rsidRPr="00F41CE3" w:rsidRDefault="00211F87" w:rsidP="00A42644">
      <w:pPr>
        <w:jc w:val="center"/>
        <w:rPr>
          <w:b/>
          <w:sz w:val="26"/>
          <w:szCs w:val="26"/>
        </w:rPr>
      </w:pPr>
    </w:p>
    <w:p w:rsidR="00211F87" w:rsidRPr="00F41CE3" w:rsidRDefault="00211F87" w:rsidP="00A42644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I. Подпрограмма «Библиотечное дело»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6D652D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Библиотечное обслуживание населения на территории городского поселения Игрим осуществляют  4 общедоступные библиотеки с книжным фондом 34 119 экземпляров, в том числе: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Библиотека поселковая пгт. Игрим – 18720 экземпляров;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Библиотека детская пгт. Игрим – 8640 экземпляров;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Библиотека поселковая п. Ванзетур – 3655 экземпляров;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Библиотека сельская д. Анеева – 3104 экземпляров.</w:t>
      </w:r>
    </w:p>
    <w:p w:rsidR="00211F87" w:rsidRPr="00F41CE3" w:rsidRDefault="00211F87" w:rsidP="00C27F6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 среднем 36% населения городского поселения являются читателями библиотек.</w:t>
      </w:r>
    </w:p>
    <w:p w:rsidR="00211F87" w:rsidRPr="00F41CE3" w:rsidRDefault="00211F87" w:rsidP="00C27F62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На базе библиотек созданы: Центр общественного доступа и три Пункта общественного доступа с подключение их к информационной сети  интернет, которые предоставляют населению бесплатный доступ к правовой, нормативной, социальной информации, организуют консультативную помощь по ее поиску.  В двух библиотеках установлена программа «Консультант Плюс».</w:t>
      </w:r>
    </w:p>
    <w:p w:rsidR="00211F87" w:rsidRPr="00F41CE3" w:rsidRDefault="00211F87" w:rsidP="006D652D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Вся работа библиотек направлена на поддержку и развитие чтения, мероприятия имеют четкий читательский адрес, библиотечным обслуживанием охвачены все слои населения.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064BBC">
      <w:pPr>
        <w:jc w:val="center"/>
        <w:rPr>
          <w:sz w:val="26"/>
          <w:szCs w:val="26"/>
        </w:rPr>
      </w:pPr>
      <w:r w:rsidRPr="00F41CE3">
        <w:rPr>
          <w:sz w:val="26"/>
          <w:szCs w:val="26"/>
        </w:rPr>
        <w:t>Показатели деятельности библиотек в  2013 г.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92"/>
        <w:gridCol w:w="3119"/>
      </w:tblGrid>
      <w:tr w:rsidR="00211F87" w:rsidRPr="00F41CE3" w:rsidTr="008B2CA7">
        <w:trPr>
          <w:trHeight w:val="190"/>
        </w:trPr>
        <w:tc>
          <w:tcPr>
            <w:tcW w:w="6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 (9 мес.)  2013 г.</w:t>
            </w:r>
          </w:p>
        </w:tc>
      </w:tr>
      <w:tr w:rsidR="00211F87" w:rsidRPr="00F41CE3" w:rsidTr="008B2CA7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11F87" w:rsidRPr="00F41CE3" w:rsidRDefault="00211F87" w:rsidP="000362F3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Количество пользователей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2 402</w:t>
            </w:r>
          </w:p>
        </w:tc>
      </w:tr>
      <w:tr w:rsidR="00211F87" w:rsidRPr="00F41CE3" w:rsidTr="008B2CA7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книжных выставок, обзоров, экскурсий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143</w:t>
            </w:r>
          </w:p>
        </w:tc>
      </w:tr>
      <w:tr w:rsidR="00211F87" w:rsidRPr="00F41CE3" w:rsidTr="008B2CA7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мероприятий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358</w:t>
            </w:r>
          </w:p>
        </w:tc>
      </w:tr>
      <w:tr w:rsidR="00211F87" w:rsidRPr="00F41CE3" w:rsidTr="008B2CA7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человек, посетивших 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6706</w:t>
            </w:r>
          </w:p>
        </w:tc>
      </w:tr>
      <w:tr w:rsidR="00211F87" w:rsidRPr="00F41CE3" w:rsidTr="008B2CA7">
        <w:tc>
          <w:tcPr>
            <w:tcW w:w="62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Объем электронного каталога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1F87" w:rsidRPr="00F41CE3" w:rsidRDefault="00211F87" w:rsidP="00A45894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6618</w:t>
            </w:r>
          </w:p>
        </w:tc>
      </w:tr>
    </w:tbl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0362F3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Реализация мероприятий данного раздела предусматривает решение  задачи обеспечения доступности и качества библиотечных услуг через приоритетное развитие библиотек, центров общественного доступа к социально значимой информации,  решает  комплекс задач по организации процесса электронной каталогизации  библиотеками.</w:t>
      </w:r>
    </w:p>
    <w:p w:rsidR="00211F87" w:rsidRPr="00F41CE3" w:rsidRDefault="00211F87" w:rsidP="000362F3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Реализация мероприятий раздела по развитию  информационных и кадровых ресурсов библиотек  городского поселения Игрим  позволит создать условия для обеспечения прироста книжного фонда библиотек в соответствии с установленными нормативами через приобретение изданий и баз данных, обеспечить меры по совершенствованию  кадрового потенциала библиотечной  отрасли.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2644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II. Подпрограмма «Музейное дело»</w:t>
      </w:r>
    </w:p>
    <w:p w:rsidR="00211F87" w:rsidRPr="00F41CE3" w:rsidRDefault="00211F87" w:rsidP="00A42644">
      <w:pPr>
        <w:jc w:val="center"/>
        <w:rPr>
          <w:b/>
          <w:sz w:val="26"/>
          <w:szCs w:val="26"/>
        </w:rPr>
      </w:pPr>
    </w:p>
    <w:p w:rsidR="00211F87" w:rsidRPr="00F41CE3" w:rsidRDefault="00211F87" w:rsidP="00A76753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На территории городского поселения Игрим действует концертно-выставочный зал, в нем проводятся выставки живописи, фото выставки, творческие вечера, презентации.  За 9 месяцев 2013 года концертно-выставочный зал посетили 4 311 человек из числа жителей городского поселения Игрим.</w:t>
      </w:r>
    </w:p>
    <w:p w:rsidR="00211F87" w:rsidRPr="00F41CE3" w:rsidRDefault="00211F87" w:rsidP="006D652D">
      <w:pPr>
        <w:jc w:val="center"/>
        <w:rPr>
          <w:sz w:val="26"/>
          <w:szCs w:val="26"/>
        </w:rPr>
      </w:pPr>
      <w:r w:rsidRPr="00F41CE3">
        <w:rPr>
          <w:sz w:val="26"/>
          <w:szCs w:val="26"/>
        </w:rPr>
        <w:lastRenderedPageBreak/>
        <w:t>Количество мероприятий в 2013 г.</w:t>
      </w:r>
    </w:p>
    <w:p w:rsidR="00211F87" w:rsidRPr="00F41CE3" w:rsidRDefault="00211F87" w:rsidP="00A42644">
      <w:pPr>
        <w:jc w:val="both"/>
        <w:rPr>
          <w:sz w:val="26"/>
          <w:szCs w:val="26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2977"/>
      </w:tblGrid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73" w:type="pct"/>
            <w:vAlign w:val="center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(за 9 мес.) 2013 г. 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Всего выставок</w:t>
            </w:r>
          </w:p>
        </w:tc>
        <w:tc>
          <w:tcPr>
            <w:tcW w:w="1573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6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посетителей</w:t>
            </w:r>
          </w:p>
        </w:tc>
        <w:tc>
          <w:tcPr>
            <w:tcW w:w="1573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4311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экскурсий</w:t>
            </w:r>
          </w:p>
        </w:tc>
        <w:tc>
          <w:tcPr>
            <w:tcW w:w="1573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158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концертов</w:t>
            </w:r>
          </w:p>
        </w:tc>
        <w:tc>
          <w:tcPr>
            <w:tcW w:w="1573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14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презентаций</w:t>
            </w:r>
          </w:p>
        </w:tc>
        <w:tc>
          <w:tcPr>
            <w:tcW w:w="1573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6</w:t>
            </w:r>
          </w:p>
        </w:tc>
      </w:tr>
    </w:tbl>
    <w:p w:rsidR="00211F87" w:rsidRPr="00F41CE3" w:rsidRDefault="00211F87" w:rsidP="00A42644">
      <w:pPr>
        <w:jc w:val="both"/>
        <w:rPr>
          <w:sz w:val="26"/>
          <w:szCs w:val="26"/>
        </w:rPr>
      </w:pPr>
    </w:p>
    <w:p w:rsidR="00211F87" w:rsidRPr="00F41CE3" w:rsidRDefault="00211F87" w:rsidP="006D652D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Повышение эффективности использования потенциала концертно-выставочного зала позволит осуществлять основное направление  деятельности, связанное с комплектованием, хранением и публикацией музейных предметов в целях обеспечения доступности культурных ценностей для населения городского поселения.</w:t>
      </w:r>
    </w:p>
    <w:p w:rsidR="00211F87" w:rsidRPr="00F41CE3" w:rsidRDefault="00211F87" w:rsidP="00A42644">
      <w:pPr>
        <w:rPr>
          <w:b/>
          <w:sz w:val="26"/>
          <w:szCs w:val="26"/>
        </w:rPr>
      </w:pPr>
    </w:p>
    <w:p w:rsidR="00211F87" w:rsidRPr="00F41CE3" w:rsidRDefault="00211F87" w:rsidP="000362F3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  <w:lang w:val="en-US"/>
        </w:rPr>
        <w:t>III</w:t>
      </w:r>
      <w:r w:rsidRPr="00F41CE3">
        <w:rPr>
          <w:b/>
          <w:sz w:val="26"/>
          <w:szCs w:val="26"/>
        </w:rPr>
        <w:t xml:space="preserve">. Подпрограмма «Народное творчество </w:t>
      </w:r>
    </w:p>
    <w:p w:rsidR="00211F87" w:rsidRPr="00F41CE3" w:rsidRDefault="00211F87" w:rsidP="000362F3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и традиционная культура»</w:t>
      </w:r>
    </w:p>
    <w:p w:rsidR="00211F87" w:rsidRPr="00F41CE3" w:rsidRDefault="00211F87" w:rsidP="00A42644">
      <w:pPr>
        <w:jc w:val="both"/>
        <w:rPr>
          <w:sz w:val="26"/>
          <w:szCs w:val="26"/>
        </w:rPr>
      </w:pPr>
    </w:p>
    <w:p w:rsidR="00211F87" w:rsidRPr="00F41CE3" w:rsidRDefault="00211F87" w:rsidP="000362F3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 муниципальном казенном  учреждении «Игримский культурно-досуговый центр» созданы и работают  23 клубных формирования, в которых занимается около 171 человек. Один самодеятельный коллектив имеет звание «Народный».</w:t>
      </w:r>
    </w:p>
    <w:p w:rsidR="00211F87" w:rsidRPr="00F41CE3" w:rsidRDefault="00211F87" w:rsidP="00A4264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 </w:t>
      </w:r>
    </w:p>
    <w:p w:rsidR="00211F87" w:rsidRPr="00F41CE3" w:rsidRDefault="00211F87" w:rsidP="000373AE">
      <w:pPr>
        <w:jc w:val="center"/>
        <w:rPr>
          <w:sz w:val="26"/>
          <w:szCs w:val="26"/>
        </w:rPr>
      </w:pPr>
      <w:r w:rsidRPr="00F41CE3">
        <w:rPr>
          <w:sz w:val="26"/>
          <w:szCs w:val="26"/>
        </w:rPr>
        <w:t>Количество культурно-досуговых мероприятий в 2013г.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7"/>
        <w:gridCol w:w="2977"/>
      </w:tblGrid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73" w:type="pct"/>
            <w:vAlign w:val="center"/>
          </w:tcPr>
          <w:p w:rsidR="00211F87" w:rsidRPr="00F41CE3" w:rsidRDefault="00211F87" w:rsidP="000362F3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 xml:space="preserve">(за 9 мес.) 2013 г. 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Всего мероприятий</w:t>
            </w:r>
          </w:p>
        </w:tc>
        <w:tc>
          <w:tcPr>
            <w:tcW w:w="1573" w:type="pct"/>
          </w:tcPr>
          <w:p w:rsidR="00211F87" w:rsidRPr="00F41CE3" w:rsidRDefault="00211F87" w:rsidP="000373AE">
            <w:pPr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236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мероприятий для детей</w:t>
            </w:r>
          </w:p>
        </w:tc>
        <w:tc>
          <w:tcPr>
            <w:tcW w:w="1573" w:type="pct"/>
          </w:tcPr>
          <w:p w:rsidR="00211F87" w:rsidRPr="00F41CE3" w:rsidRDefault="00211F87" w:rsidP="000373AE">
            <w:pPr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83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посетителей</w:t>
            </w:r>
          </w:p>
        </w:tc>
        <w:tc>
          <w:tcPr>
            <w:tcW w:w="1573" w:type="pct"/>
          </w:tcPr>
          <w:p w:rsidR="00211F87" w:rsidRPr="00F41CE3" w:rsidRDefault="00211F87" w:rsidP="000373AE">
            <w:pPr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25 928</w:t>
            </w:r>
          </w:p>
        </w:tc>
      </w:tr>
      <w:tr w:rsidR="00211F87" w:rsidRPr="00F41CE3" w:rsidTr="008B2CA7">
        <w:tc>
          <w:tcPr>
            <w:tcW w:w="3427" w:type="pct"/>
          </w:tcPr>
          <w:p w:rsidR="00211F87" w:rsidRPr="00F41CE3" w:rsidRDefault="00211F87" w:rsidP="0071457E">
            <w:pPr>
              <w:jc w:val="both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Количество зрителей детских мероприятий</w:t>
            </w:r>
          </w:p>
        </w:tc>
        <w:tc>
          <w:tcPr>
            <w:tcW w:w="1573" w:type="pct"/>
          </w:tcPr>
          <w:p w:rsidR="00211F87" w:rsidRPr="00F41CE3" w:rsidRDefault="00211F87" w:rsidP="000373AE">
            <w:pPr>
              <w:jc w:val="center"/>
              <w:rPr>
                <w:sz w:val="26"/>
                <w:szCs w:val="26"/>
              </w:rPr>
            </w:pPr>
            <w:r w:rsidRPr="00F41CE3">
              <w:rPr>
                <w:sz w:val="26"/>
                <w:szCs w:val="26"/>
              </w:rPr>
              <w:t>6900</w:t>
            </w:r>
          </w:p>
        </w:tc>
      </w:tr>
    </w:tbl>
    <w:p w:rsidR="00211F87" w:rsidRPr="00F41CE3" w:rsidRDefault="00211F87" w:rsidP="00A42644">
      <w:pPr>
        <w:rPr>
          <w:b/>
          <w:sz w:val="26"/>
          <w:szCs w:val="26"/>
        </w:rPr>
      </w:pPr>
    </w:p>
    <w:p w:rsidR="00211F87" w:rsidRPr="00F41CE3" w:rsidRDefault="00211F87" w:rsidP="00A76753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Население городского поселения многонационально и каждая национальность обладает уникальными особенностями материальной и духовной культуры.  Игримский культурно-досуговый центр организует и проводит праздники, фестивали, отражающие многообразие культур народов, проживающих на территории городского поселения Игрим.</w:t>
      </w:r>
    </w:p>
    <w:p w:rsidR="00211F87" w:rsidRPr="00F41CE3" w:rsidRDefault="00211F87" w:rsidP="00A4264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ab/>
        <w:t>Мероприятия подпрограммы расширяют границы многоплановой деятельности учреждения, способствуют воспитанию чувства интернационализма, национального самосознания и взаимного уважения, решению проблемы сохранения самобытных национальных культур представителей разных национальностей, населяющих городское поселение Игрим.</w:t>
      </w:r>
    </w:p>
    <w:p w:rsidR="00211F87" w:rsidRPr="00F41CE3" w:rsidRDefault="00211F87" w:rsidP="00325A44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>Проведение конкурсов, фестивалей разного уровня в области народного творчества направлено на создание условий для дальнейшего развития самодеятельного художественного творчества на территории городского поселения Игрим,  создание условий для творческой самореализации жителей.</w:t>
      </w:r>
    </w:p>
    <w:p w:rsidR="00211F87" w:rsidRPr="00F41CE3" w:rsidRDefault="00211F87" w:rsidP="00325A44">
      <w:pPr>
        <w:jc w:val="both"/>
        <w:rPr>
          <w:b/>
          <w:sz w:val="26"/>
          <w:szCs w:val="26"/>
        </w:rPr>
      </w:pPr>
      <w:r w:rsidRPr="00F41CE3">
        <w:rPr>
          <w:sz w:val="26"/>
          <w:szCs w:val="26"/>
        </w:rPr>
        <w:tab/>
        <w:t>Осуществление мероприятий позволит расширить доступность культурного продукта для различных групп населения, обеспечить единство культурного пространства городского поселения Игрим, сформировать принципы национального согласия, толерантности и взаимоуважения, развить систему культурно-досуговых услуг.</w:t>
      </w:r>
    </w:p>
    <w:p w:rsidR="00211F87" w:rsidRPr="00F41CE3" w:rsidRDefault="00211F87" w:rsidP="00A66E1D">
      <w:pPr>
        <w:rPr>
          <w:b/>
          <w:sz w:val="26"/>
          <w:szCs w:val="26"/>
        </w:rPr>
      </w:pPr>
    </w:p>
    <w:p w:rsidR="00211F87" w:rsidRPr="00F41CE3" w:rsidRDefault="00211F87" w:rsidP="00CE0AE0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4. Механизм реализации программы.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4.1. Механизм реализации программы включает: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разработку и принятие нормативных правовых актов городского поселения, необходимых для выполнения Программы;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ежегодное формирование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и целевых показателей реализации Программы;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-обеспечение управления Программой и эффективное использование выделенных средств;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-информирование общественности о ходе и результатах реализации программы, финансировании программных мероприятий.</w:t>
      </w:r>
    </w:p>
    <w:p w:rsidR="00211F87" w:rsidRPr="00F41CE3" w:rsidRDefault="00211F87" w:rsidP="00A76753">
      <w:pPr>
        <w:ind w:firstLine="708"/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Ответственным исполнителем Программы муниципальное казенное учреждение «Игримский культурно-досуговый центр» - исполнитель несет ответственность за реализацию и достижение конечных результатов Программы, эффективное и целевое использование средств, выделяемых на ее выполнение. 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4.2. Соисполнителем Программы является администрация городского поселения Игрим (далее - Учредитель).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4.3. Соисполнитель – координатор Программы осуществляет: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текущее управление реализацией Программы;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-внесение предложений об изменении объемов финансовых средств, направляемых на решение отдельных задач Программы;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контроль за реализацией Программы;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-мониторинг и оценку результативности мероприятий, обеспечивает при необходимости их корректировку.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 xml:space="preserve">4.4. Оценка хода исполнения мероприятий Программы основана на мониторинге ожидаемых непосредственных и конечных результатов Программы путем сопоставления планируемых целевых показателей с фактически достигнутыми целевыми показателями. 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4.5.  Реализацию мероприятий Программы осуществляет муниципальное казенное  учреждение «Игримский культурно-досуговый центр».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CE0AE0">
      <w:pPr>
        <w:jc w:val="center"/>
        <w:rPr>
          <w:b/>
          <w:sz w:val="26"/>
          <w:szCs w:val="26"/>
        </w:rPr>
      </w:pPr>
      <w:r w:rsidRPr="00F41CE3">
        <w:rPr>
          <w:b/>
          <w:sz w:val="26"/>
          <w:szCs w:val="26"/>
        </w:rPr>
        <w:t>5. Ожидаемые результаты от реализации Программы.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В результате выполнения Программы предполагается: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 привлечение к работе в МКУ «ИКДЦ» профессиональных специалистов;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-повышение квалификации и подготовка работников, специалистов и методистов, занятых в сфере  культуры;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-повышение качества проводимых культурно - массовых мероприятий;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-участие в районных, окружных и Всероссийских смотрах и фестивалях народного творчества;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  <w:r w:rsidRPr="00F41CE3">
        <w:rPr>
          <w:sz w:val="26"/>
          <w:szCs w:val="26"/>
        </w:rPr>
        <w:t>-укрепление материально-технической базы объектов культурно-досугового центра городского поселения Игрим.</w:t>
      </w:r>
    </w:p>
    <w:p w:rsidR="00211F87" w:rsidRPr="00F41CE3" w:rsidRDefault="00211F87" w:rsidP="00A45894">
      <w:pPr>
        <w:jc w:val="both"/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Pr="00F41CE3" w:rsidRDefault="00211F87" w:rsidP="00A45894">
      <w:pPr>
        <w:rPr>
          <w:sz w:val="26"/>
          <w:szCs w:val="26"/>
        </w:rPr>
      </w:pPr>
    </w:p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/>
    <w:p w:rsidR="00211F87" w:rsidRDefault="00211F87" w:rsidP="00A45894">
      <w:pPr>
        <w:pStyle w:val="ConsPlusTitle"/>
        <w:widowControl/>
        <w:jc w:val="right"/>
        <w:sectPr w:rsidR="00211F87" w:rsidSect="00EF46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>
        <w:rPr>
          <w:b w:val="0"/>
        </w:rPr>
        <w:lastRenderedPageBreak/>
        <w:t>Приложение № 1</w:t>
      </w: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 w:rsidRPr="006931FC">
        <w:rPr>
          <w:b w:val="0"/>
        </w:rPr>
        <w:t xml:space="preserve"> к </w:t>
      </w:r>
      <w:r>
        <w:rPr>
          <w:b w:val="0"/>
        </w:rPr>
        <w:t>муниципальной программе</w:t>
      </w:r>
      <w:r w:rsidRPr="006931FC">
        <w:rPr>
          <w:b w:val="0"/>
        </w:rPr>
        <w:t xml:space="preserve"> «Развитие культуры</w:t>
      </w: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 w:rsidRPr="006931FC">
        <w:rPr>
          <w:b w:val="0"/>
        </w:rPr>
        <w:t>на территории городского поселения Игрим</w:t>
      </w:r>
    </w:p>
    <w:p w:rsidR="00211F87" w:rsidRPr="006931FC" w:rsidRDefault="00211F87" w:rsidP="00A45894">
      <w:pPr>
        <w:pStyle w:val="ConsPlusTitle"/>
        <w:widowControl/>
        <w:jc w:val="right"/>
        <w:rPr>
          <w:b w:val="0"/>
        </w:rPr>
      </w:pPr>
      <w:r>
        <w:rPr>
          <w:b w:val="0"/>
        </w:rPr>
        <w:t>на 2014</w:t>
      </w:r>
      <w:r w:rsidRPr="006931FC">
        <w:rPr>
          <w:b w:val="0"/>
        </w:rPr>
        <w:t xml:space="preserve"> </w:t>
      </w:r>
      <w:r>
        <w:rPr>
          <w:b w:val="0"/>
        </w:rPr>
        <w:t>-</w:t>
      </w:r>
      <w:r w:rsidRPr="006931FC">
        <w:rPr>
          <w:b w:val="0"/>
        </w:rPr>
        <w:t xml:space="preserve"> 201</w:t>
      </w:r>
      <w:r>
        <w:rPr>
          <w:b w:val="0"/>
        </w:rPr>
        <w:t>8</w:t>
      </w:r>
      <w:r w:rsidRPr="006931FC">
        <w:rPr>
          <w:b w:val="0"/>
        </w:rPr>
        <w:t xml:space="preserve"> года»</w:t>
      </w:r>
    </w:p>
    <w:p w:rsidR="00211F87" w:rsidRPr="00681061" w:rsidRDefault="00211F87" w:rsidP="00A45894">
      <w:pPr>
        <w:shd w:val="clear" w:color="auto" w:fill="FFFFFF"/>
        <w:ind w:left="6804" w:right="-31"/>
        <w:jc w:val="right"/>
        <w:rPr>
          <w:u w:val="single"/>
        </w:rPr>
      </w:pPr>
    </w:p>
    <w:p w:rsidR="00211F87" w:rsidRDefault="00211F87" w:rsidP="00A45894">
      <w:pPr>
        <w:jc w:val="center"/>
      </w:pPr>
    </w:p>
    <w:p w:rsidR="00211F87" w:rsidRPr="00681061" w:rsidRDefault="00211F87" w:rsidP="00A45894">
      <w:pPr>
        <w:jc w:val="center"/>
        <w:rPr>
          <w:bCs/>
        </w:rPr>
      </w:pPr>
      <w:r>
        <w:t xml:space="preserve">Характеристика целевых показателей муниципальной программы  </w:t>
      </w:r>
    </w:p>
    <w:p w:rsidR="00211F87" w:rsidRPr="00681061" w:rsidRDefault="00211F87" w:rsidP="00A45894">
      <w:pPr>
        <w:jc w:val="center"/>
        <w:rPr>
          <w:bCs/>
        </w:rPr>
      </w:pPr>
      <w:r w:rsidRPr="00681061">
        <w:rPr>
          <w:bCs/>
        </w:rPr>
        <w:t>«</w:t>
      </w:r>
      <w:r>
        <w:rPr>
          <w:bCs/>
        </w:rPr>
        <w:t>Развитие культуры на территории городского поселения Игрим на 2014-2018 годы</w:t>
      </w:r>
      <w:r w:rsidRPr="00681061">
        <w:rPr>
          <w:bCs/>
        </w:rPr>
        <w:t>»</w:t>
      </w:r>
    </w:p>
    <w:tbl>
      <w:tblPr>
        <w:tblW w:w="0" w:type="auto"/>
        <w:tblInd w:w="94" w:type="dxa"/>
        <w:tblLook w:val="00A0"/>
      </w:tblPr>
      <w:tblGrid>
        <w:gridCol w:w="546"/>
        <w:gridCol w:w="3110"/>
        <w:gridCol w:w="1320"/>
        <w:gridCol w:w="1454"/>
        <w:gridCol w:w="1616"/>
        <w:gridCol w:w="1324"/>
        <w:gridCol w:w="1417"/>
        <w:gridCol w:w="1843"/>
        <w:gridCol w:w="1985"/>
      </w:tblGrid>
      <w:tr w:rsidR="00211F87" w:rsidRPr="00F41CE3" w:rsidTr="005B5780">
        <w:trPr>
          <w:trHeight w:val="2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№</w:t>
            </w:r>
          </w:p>
        </w:tc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Показатели непосредственных результатов реализации Программы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Базовый показатель на начало реализации Программы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Целевое значение показателя на момент окончания действия Программы (показатели социальной, экономической и экологической эффективности программы)</w:t>
            </w:r>
          </w:p>
        </w:tc>
      </w:tr>
      <w:tr w:rsidR="00211F87" w:rsidRPr="00F41CE3" w:rsidTr="00F41CE3">
        <w:trPr>
          <w:trHeight w:val="203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2014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2015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5B5780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2018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</w:p>
        </w:tc>
      </w:tr>
      <w:tr w:rsidR="00211F87" w:rsidRPr="00F41CE3" w:rsidTr="000E287F">
        <w:trPr>
          <w:trHeight w:val="139"/>
        </w:trPr>
        <w:tc>
          <w:tcPr>
            <w:tcW w:w="14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1F87" w:rsidRPr="00F41CE3" w:rsidRDefault="00211F87" w:rsidP="00F4587B">
            <w:pPr>
              <w:jc w:val="center"/>
              <w:rPr>
                <w:bCs/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Подпрограмма 1 «Обеспечение прав граждан на доступ к культурным ценностям и информации»</w:t>
            </w:r>
            <w:r w:rsidRPr="00F41CE3">
              <w:rPr>
                <w:sz w:val="20"/>
                <w:szCs w:val="20"/>
              </w:rPr>
              <w:tab/>
            </w:r>
          </w:p>
        </w:tc>
      </w:tr>
      <w:tr w:rsidR="00211F87" w:rsidRPr="00F41CE3" w:rsidTr="00A66E1D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1</w:t>
            </w:r>
            <w:r w:rsidRPr="00F41CE3">
              <w:rPr>
                <w:sz w:val="20"/>
                <w:szCs w:val="20"/>
              </w:rPr>
              <w:t>.1.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1,3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2,5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</w:t>
            </w:r>
          </w:p>
        </w:tc>
      </w:tr>
      <w:tr w:rsidR="00211F87" w:rsidRPr="00F41CE3" w:rsidTr="00A66E1D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1</w:t>
            </w:r>
            <w:r w:rsidRPr="00F41CE3">
              <w:rPr>
                <w:sz w:val="20"/>
                <w:szCs w:val="20"/>
              </w:rPr>
              <w:t>.2.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</w:tr>
      <w:tr w:rsidR="00211F87" w:rsidRPr="00F41CE3" w:rsidTr="00A66E1D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1.3</w:t>
            </w:r>
            <w:r w:rsidRPr="00F41CE3">
              <w:rPr>
                <w:sz w:val="20"/>
                <w:szCs w:val="20"/>
              </w:rPr>
              <w:t>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 xml:space="preserve">Кол-во библиотек, имеющих доступ в Интернет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A66E1D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4</w:t>
            </w:r>
          </w:p>
        </w:tc>
      </w:tr>
      <w:tr w:rsidR="00211F87" w:rsidRPr="00F41CE3" w:rsidTr="005B5780">
        <w:trPr>
          <w:trHeight w:val="20"/>
        </w:trPr>
        <w:tc>
          <w:tcPr>
            <w:tcW w:w="14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11F87" w:rsidRPr="00F41CE3" w:rsidRDefault="00211F87" w:rsidP="00F4587B">
            <w:pPr>
              <w:jc w:val="center"/>
              <w:rPr>
                <w:bCs/>
                <w:sz w:val="20"/>
                <w:szCs w:val="20"/>
              </w:rPr>
            </w:pPr>
            <w:r w:rsidRPr="00F41CE3">
              <w:rPr>
                <w:bCs/>
                <w:sz w:val="20"/>
                <w:szCs w:val="20"/>
                <w:lang w:val="en-US"/>
              </w:rPr>
              <w:t>II. Подпрограмма «Библиотечное дело»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0E287F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2</w:t>
            </w:r>
            <w:r w:rsidRPr="00F41CE3">
              <w:rPr>
                <w:sz w:val="20"/>
                <w:szCs w:val="20"/>
              </w:rPr>
              <w:t>.</w:t>
            </w:r>
            <w:r w:rsidRPr="00F41CE3">
              <w:rPr>
                <w:sz w:val="20"/>
                <w:szCs w:val="20"/>
                <w:lang w:val="en-US"/>
              </w:rPr>
              <w:t>1</w:t>
            </w:r>
            <w:r w:rsidRPr="00F41CE3">
              <w:rPr>
                <w:sz w:val="20"/>
                <w:szCs w:val="20"/>
              </w:rPr>
              <w:t>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Среднее число посещений библиотек (тыс. чел.)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5,8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5,8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0E287F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2</w:t>
            </w:r>
            <w:r w:rsidRPr="00F41CE3">
              <w:rPr>
                <w:sz w:val="20"/>
                <w:szCs w:val="20"/>
              </w:rPr>
              <w:t>.</w:t>
            </w:r>
            <w:r w:rsidRPr="00F41CE3">
              <w:rPr>
                <w:sz w:val="20"/>
                <w:szCs w:val="20"/>
                <w:lang w:val="en-US"/>
              </w:rPr>
              <w:t>2</w:t>
            </w:r>
            <w:r w:rsidRPr="00F41CE3">
              <w:rPr>
                <w:sz w:val="20"/>
                <w:szCs w:val="20"/>
              </w:rPr>
              <w:t>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Уровень компьютеризации библиотек (%)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100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0E287F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lastRenderedPageBreak/>
              <w:t>2</w:t>
            </w:r>
            <w:r w:rsidRPr="00F41CE3">
              <w:rPr>
                <w:sz w:val="20"/>
                <w:szCs w:val="20"/>
              </w:rPr>
              <w:t>.</w:t>
            </w:r>
            <w:r w:rsidRPr="00F41CE3">
              <w:rPr>
                <w:sz w:val="20"/>
                <w:szCs w:val="20"/>
                <w:lang w:val="en-US"/>
              </w:rPr>
              <w:t>3</w:t>
            </w:r>
            <w:r w:rsidRPr="00F41CE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 xml:space="preserve">Количество сотрудников  библиотек, повысивших     квалификацию (человек ежегодно)                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6</w:t>
            </w:r>
          </w:p>
        </w:tc>
      </w:tr>
      <w:tr w:rsidR="00211F87" w:rsidRPr="00F41CE3" w:rsidTr="005B5780">
        <w:trPr>
          <w:trHeight w:val="20"/>
        </w:trPr>
        <w:tc>
          <w:tcPr>
            <w:tcW w:w="14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bCs/>
                <w:sz w:val="20"/>
                <w:szCs w:val="20"/>
              </w:rPr>
            </w:pPr>
            <w:r w:rsidRPr="00F41CE3">
              <w:rPr>
                <w:bCs/>
                <w:sz w:val="20"/>
                <w:szCs w:val="20"/>
                <w:lang w:val="en-US"/>
              </w:rPr>
              <w:t>I</w:t>
            </w:r>
            <w:r w:rsidRPr="00F41CE3">
              <w:rPr>
                <w:bCs/>
                <w:sz w:val="20"/>
                <w:szCs w:val="20"/>
              </w:rPr>
              <w:t>II. Подпрограмма «Музейное дело»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3</w:t>
            </w:r>
            <w:r w:rsidRPr="00F41CE3">
              <w:rPr>
                <w:sz w:val="20"/>
                <w:szCs w:val="20"/>
              </w:rPr>
              <w:t>.1.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 xml:space="preserve">Количество выставок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6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6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3</w:t>
            </w:r>
            <w:r w:rsidRPr="00F41CE3">
              <w:rPr>
                <w:sz w:val="20"/>
                <w:szCs w:val="20"/>
              </w:rPr>
              <w:t>.2.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Количество передвижных выставок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9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3</w:t>
            </w:r>
            <w:r w:rsidRPr="00F41CE3">
              <w:rPr>
                <w:sz w:val="20"/>
                <w:szCs w:val="20"/>
              </w:rPr>
              <w:t>.3.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Количество концертов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12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14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20</w:t>
            </w:r>
          </w:p>
        </w:tc>
      </w:tr>
      <w:tr w:rsidR="00211F87" w:rsidRPr="00F41CE3" w:rsidTr="005B5780">
        <w:trPr>
          <w:trHeight w:val="20"/>
        </w:trPr>
        <w:tc>
          <w:tcPr>
            <w:tcW w:w="146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11F87" w:rsidRPr="00F41CE3" w:rsidRDefault="00211F87" w:rsidP="000E287F">
            <w:pPr>
              <w:jc w:val="center"/>
              <w:rPr>
                <w:bCs/>
                <w:sz w:val="20"/>
                <w:szCs w:val="20"/>
              </w:rPr>
            </w:pPr>
            <w:r w:rsidRPr="00F41CE3">
              <w:rPr>
                <w:bCs/>
                <w:sz w:val="20"/>
                <w:szCs w:val="20"/>
                <w:lang w:val="en-US"/>
              </w:rPr>
              <w:t>IV</w:t>
            </w:r>
            <w:r w:rsidRPr="00F41CE3">
              <w:rPr>
                <w:bCs/>
                <w:sz w:val="20"/>
                <w:szCs w:val="20"/>
              </w:rPr>
              <w:t>. Подпрограмма «Народное художественное творчество и традиционная культура»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4</w:t>
            </w:r>
            <w:r w:rsidRPr="00F41CE3">
              <w:rPr>
                <w:sz w:val="20"/>
                <w:szCs w:val="20"/>
              </w:rPr>
              <w:t>.1.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 xml:space="preserve">Число  участников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545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640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690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800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4</w:t>
            </w:r>
            <w:r w:rsidRPr="00F41CE3">
              <w:rPr>
                <w:sz w:val="20"/>
                <w:szCs w:val="20"/>
              </w:rPr>
              <w:t>.2.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Количество реализованных культурно-досуговых  мероприятий  муниципальным  культурно-досуговым учреждением (КДУ)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107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109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120</w:t>
            </w:r>
          </w:p>
        </w:tc>
      </w:tr>
      <w:tr w:rsidR="00211F87" w:rsidRPr="00F41CE3" w:rsidTr="005B578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  <w:lang w:val="en-US"/>
              </w:rPr>
              <w:t>4</w:t>
            </w:r>
            <w:r w:rsidRPr="00F41CE3">
              <w:rPr>
                <w:sz w:val="20"/>
                <w:szCs w:val="20"/>
              </w:rPr>
              <w:t>.3.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Количество зрителей, посетивших мероприятия в области народного творчества и традиционной культуры, организованных  МКУ «ИКДЦ»;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34963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35100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35250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35450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36000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36000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F4587B">
            <w:pPr>
              <w:jc w:val="center"/>
              <w:rPr>
                <w:sz w:val="20"/>
                <w:szCs w:val="20"/>
              </w:rPr>
            </w:pPr>
            <w:r w:rsidRPr="00F41CE3">
              <w:rPr>
                <w:sz w:val="20"/>
                <w:szCs w:val="20"/>
              </w:rPr>
              <w:t>36000</w:t>
            </w:r>
          </w:p>
        </w:tc>
      </w:tr>
    </w:tbl>
    <w:p w:rsidR="00211F87" w:rsidRPr="00F41CE3" w:rsidRDefault="00211F87" w:rsidP="00A45894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211F87" w:rsidRPr="00F41CE3" w:rsidRDefault="00211F87" w:rsidP="00A45894">
      <w:pPr>
        <w:jc w:val="right"/>
        <w:outlineLvl w:val="0"/>
        <w:rPr>
          <w:bCs/>
          <w:sz w:val="20"/>
          <w:szCs w:val="20"/>
        </w:rPr>
      </w:pPr>
    </w:p>
    <w:p w:rsidR="00211F87" w:rsidRPr="00681061" w:rsidRDefault="00211F87" w:rsidP="00A45894">
      <w:pPr>
        <w:ind w:left="-284"/>
        <w:jc w:val="right"/>
        <w:outlineLvl w:val="0"/>
        <w:rPr>
          <w:bCs/>
        </w:rPr>
      </w:pPr>
    </w:p>
    <w:p w:rsidR="00211F87" w:rsidRDefault="00211F87" w:rsidP="00A45894">
      <w:pPr>
        <w:sectPr w:rsidR="00211F87" w:rsidSect="00A458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11F87" w:rsidRDefault="00211F87" w:rsidP="00A45894">
      <w:pPr>
        <w:autoSpaceDE w:val="0"/>
        <w:autoSpaceDN w:val="0"/>
        <w:adjustRightInd w:val="0"/>
        <w:jc w:val="right"/>
      </w:pP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>Приложение № 2</w:t>
      </w: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 xml:space="preserve"> к муниципальной программе «Развитие культуры</w:t>
      </w:r>
    </w:p>
    <w:p w:rsidR="00211F87" w:rsidRPr="00F41CE3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F41CE3">
        <w:rPr>
          <w:b w:val="0"/>
          <w:sz w:val="18"/>
          <w:szCs w:val="18"/>
        </w:rPr>
        <w:t>на территории городского поселения Игрим</w:t>
      </w:r>
    </w:p>
    <w:p w:rsidR="00211F87" w:rsidRPr="00F41CE3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F41CE3">
        <w:rPr>
          <w:b w:val="0"/>
          <w:sz w:val="18"/>
          <w:szCs w:val="18"/>
        </w:rPr>
        <w:t>на 2014 - 2018 года»</w:t>
      </w:r>
    </w:p>
    <w:p w:rsidR="00211F87" w:rsidRPr="00F41CE3" w:rsidRDefault="00211F87" w:rsidP="00A4589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41CE3">
        <w:rPr>
          <w:b/>
          <w:sz w:val="22"/>
          <w:szCs w:val="22"/>
        </w:rPr>
        <w:t>ФИНАНСИРОВАНИЕ ПРОГРАММЫ</w:t>
      </w:r>
    </w:p>
    <w:p w:rsidR="00211F87" w:rsidRPr="00F41CE3" w:rsidRDefault="00211F87" w:rsidP="00A4589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tbl>
      <w:tblPr>
        <w:tblW w:w="14898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1"/>
        <w:gridCol w:w="2768"/>
        <w:gridCol w:w="67"/>
        <w:gridCol w:w="1276"/>
        <w:gridCol w:w="1115"/>
        <w:gridCol w:w="1154"/>
        <w:gridCol w:w="19"/>
        <w:gridCol w:w="1183"/>
        <w:gridCol w:w="38"/>
        <w:gridCol w:w="1067"/>
        <w:gridCol w:w="38"/>
        <w:gridCol w:w="1125"/>
        <w:gridCol w:w="38"/>
        <w:gridCol w:w="1041"/>
        <w:gridCol w:w="19"/>
        <w:gridCol w:w="19"/>
        <w:gridCol w:w="1649"/>
        <w:gridCol w:w="71"/>
        <w:gridCol w:w="19"/>
        <w:gridCol w:w="1573"/>
        <w:gridCol w:w="19"/>
        <w:gridCol w:w="19"/>
      </w:tblGrid>
      <w:tr w:rsidR="00211F87" w:rsidRPr="00F41CE3" w:rsidTr="00D1429C">
        <w:trPr>
          <w:gridAfter w:val="1"/>
          <w:wAfter w:w="19" w:type="dxa"/>
          <w:trHeight w:val="20"/>
        </w:trPr>
        <w:tc>
          <w:tcPr>
            <w:tcW w:w="581" w:type="dxa"/>
            <w:tcBorders>
              <w:bottom w:val="nil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№ п/п</w:t>
            </w:r>
          </w:p>
        </w:tc>
        <w:tc>
          <w:tcPr>
            <w:tcW w:w="2835" w:type="dxa"/>
            <w:gridSpan w:val="2"/>
            <w:tcBorders>
              <w:bottom w:val="nil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6837" w:type="dxa"/>
            <w:gridSpan w:val="11"/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Финансовые затраты на реализацию, (тыс. рублей)</w:t>
            </w:r>
          </w:p>
        </w:tc>
        <w:tc>
          <w:tcPr>
            <w:tcW w:w="1758" w:type="dxa"/>
            <w:gridSpan w:val="4"/>
            <w:tcBorders>
              <w:bottom w:val="nil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Срок выполнения</w:t>
            </w:r>
          </w:p>
        </w:tc>
        <w:tc>
          <w:tcPr>
            <w:tcW w:w="1592" w:type="dxa"/>
            <w:gridSpan w:val="2"/>
            <w:tcBorders>
              <w:bottom w:val="nil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Ожидаемые результаты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9" w:type="dxa"/>
          <w:trHeight w:val="315"/>
        </w:trPr>
        <w:tc>
          <w:tcPr>
            <w:tcW w:w="58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всего</w:t>
            </w:r>
          </w:p>
        </w:tc>
        <w:tc>
          <w:tcPr>
            <w:tcW w:w="572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В том числе: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" w:type="dxa"/>
          <w:trHeight w:val="63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 xml:space="preserve">2014 год 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2015 год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2016 год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2017 год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sz w:val="18"/>
                <w:szCs w:val="18"/>
              </w:rPr>
            </w:pPr>
            <w:r w:rsidRPr="00F41CE3">
              <w:rPr>
                <w:sz w:val="18"/>
                <w:szCs w:val="18"/>
              </w:rPr>
              <w:t>2018 год</w:t>
            </w:r>
          </w:p>
        </w:tc>
        <w:tc>
          <w:tcPr>
            <w:tcW w:w="175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38" w:type="dxa"/>
          <w:trHeight w:val="21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75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11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Подпрограмма 1 «Обеспечение прав граждан на доступ к культурным ценностям и информации»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0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Задача 1 «Создание условий для модернизационного развития общедоступных библиотек поселения»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Развитие системы дистанционного и внестационарного библиотечного обслуживания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635E10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окружной бюджет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635E10">
            <w:pPr>
              <w:jc w:val="both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 w:rsidP="00635E10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Бесперебойное функционирование сети Интернет в сети библиотек поселения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635E10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бюджета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635E10">
            <w:pPr>
              <w:jc w:val="both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635E10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бюджета поселения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19,1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635E10">
            <w:pPr>
              <w:jc w:val="both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0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635E10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 w:rsidP="00635E10">
            <w:pPr>
              <w:jc w:val="both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2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Модернизация программно-аппаратных комплексов общедоступных библиотек 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 w:rsidP="00635E10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окружной бюджет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 w:rsidP="0044456E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Обновление аппаратных комплексов и установка новых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F87" w:rsidRPr="00F41CE3" w:rsidRDefault="00211F87">
            <w:pPr>
              <w:jc w:val="both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бюджета района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 w:rsidP="0044456E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5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бюджета поселения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 w:rsidP="0044456E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4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внебюджетные источники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 w:rsidP="0044456E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Итого по подпрограмме 1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II. Подпрограмма «Библиотечное дело»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задача1 Обеспечение доступности и качества библиотечных услуг на территории городского поселения Игрим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2.1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Организация библиотечного обслуживания населения</w:t>
            </w:r>
          </w:p>
        </w:tc>
        <w:tc>
          <w:tcPr>
            <w:tcW w:w="13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Бюджет г.п. Игрим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35422,0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6524,2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6940,7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7357,1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7300,0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7300,0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Предоставление муниципальных услуг населению в полном объеме и с надлежащим качеством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Содержание зданий и имущества библиотек </w:t>
            </w: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Создание комфортных условий для функционирования учреждений культуры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1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2.3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Комплектование фондов библиотек г.п.Игрим:                                      - печатными изданиями      - периодическими изданиями</w:t>
            </w: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формирование максимально полного фонда документов с целью удовлетворения информационных потребностей пользователей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lastRenderedPageBreak/>
              <w:t>2.4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Создание условий для сохранности библиотечных фондов (охрана и техническое обслуживание, противопожарная безопасность)</w:t>
            </w: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сохранность библиотечных фондов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2.5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Обеспечение доступа библиотек к сети интернет и телефонной сети</w:t>
            </w:r>
          </w:p>
        </w:tc>
        <w:tc>
          <w:tcPr>
            <w:tcW w:w="13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предоставление пользователям бесплатного доступа к правовой,нормативной, социальной информации и оказание консультативной помощи по ее поиску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Итого по подпрограмме 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35972,0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7074,2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6940,7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7357,1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7300,0 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7 300,0 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Подпрограмма III. «Музейное дело» 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Задача 1. Повышение эффективности использования потенциала концертно-выставочного зала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3.1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Организация музейного обслуживания населения</w:t>
            </w:r>
          </w:p>
        </w:tc>
        <w:tc>
          <w:tcPr>
            <w:tcW w:w="13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Бюджет г.п. Игрим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5332,1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977,7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1040,9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1103,5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1105,0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1105,0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Предоставление муниципальных услуг населению в полном объеме и с надлежащим качеством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3.2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Обеспечение безопасности и сохранности выставочных фондов (охрана и техническое обслуживание, противопожарная безопасность)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Сохранность выставленных экспонатов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lastRenderedPageBreak/>
              <w:t>3.3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Содержание зданий и имущества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Создание комфортных условий для функционирования учреждений культуры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3.4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Обеспечение услугами связи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9,6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9,6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Обеспечение услугами связи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3.5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Косметический ремонт помещения для создания музея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Создание нового помещения для музея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Итого по подпрограмме 2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5491,7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1137,3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1040,9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1103,5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1105,0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1105,0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Подпрограмма IV. «Народное творчество и традиционная культура»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14898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4.1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Создание условий для организации досуга населения</w:t>
            </w:r>
          </w:p>
        </w:tc>
        <w:tc>
          <w:tcPr>
            <w:tcW w:w="13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Бюджет г.п. Игрим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76861,2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14042,8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14973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15845,4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16000,0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16000,0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Предоставление муниципальных услуг населению в полном объеме и с надлежащим качеством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4.2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Обеспечение сохранности здания и имущества учреждений культуры (охрана и техническое обслуживание, противопожарная безопасность)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Обеспечение безопасности в зданиях учреждений культуры.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4.3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Содержание зданий и имущества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698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698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Создание комфортных условий для функционирования учреждений культуры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lastRenderedPageBreak/>
              <w:t>4.4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Пошив и приобретение сценических костюмов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Обновление сценических костюмов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4.5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Обеспечения доступа к информационным сетям учреждений культуры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4.6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Проведение конкурсов, фестивалей разного уровня, реализация творческих проектов и акций, организация гастрольной деятельности творческих коллективов, проведение календарных мероприятий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 xml:space="preserve">Реализация не  менее 105 мероприятий в год,  общий  охват более 34  тысяч зрителей    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4.7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Косметический ремонт в зданиях культуры</w:t>
            </w:r>
          </w:p>
        </w:tc>
        <w:tc>
          <w:tcPr>
            <w:tcW w:w="1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Текущее финансирование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Улучшение материально-технической базы учреждения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Итого по подпрограмме 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9F49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77 889,4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15 071,0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14 973,0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15 845,4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16 000,0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16 000,0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ВСЕГО по программе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119 527,1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23 456,5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22 954,6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24 306,0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D142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24 405,0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D1429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24 405,0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1F87" w:rsidRPr="00F41CE3" w:rsidRDefault="00211F87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41CE3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F87" w:rsidRPr="00F41CE3" w:rsidRDefault="00211F8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41CE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за счет средств бюджета округа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F87" w:rsidRPr="00F41CE3" w:rsidRDefault="00211F8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41CE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147,9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147,9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за счет средств бюджета района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F87" w:rsidRPr="00F41CE3" w:rsidRDefault="00211F8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41CE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за счет средств бюджета поселения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F87" w:rsidRPr="00F41CE3" w:rsidRDefault="00211F8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41CE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119 379,2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23308,6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22954,6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24306,0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 w:rsidP="00D1429C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24 405,0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24 405,0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11F87" w:rsidRPr="00F41CE3" w:rsidTr="00D142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из внебюджетных источников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11F87" w:rsidRPr="00F41CE3" w:rsidRDefault="00211F8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41CE3"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jc w:val="center"/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7" w:rsidRPr="00F41CE3" w:rsidRDefault="00211F87">
            <w:pPr>
              <w:rPr>
                <w:color w:val="000000"/>
                <w:sz w:val="18"/>
                <w:szCs w:val="18"/>
              </w:rPr>
            </w:pPr>
            <w:r w:rsidRPr="00F41CE3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211F87" w:rsidRPr="00F41CE3" w:rsidRDefault="00211F87" w:rsidP="00A45894">
      <w:pPr>
        <w:rPr>
          <w:sz w:val="18"/>
          <w:szCs w:val="18"/>
        </w:rPr>
      </w:pPr>
    </w:p>
    <w:sectPr w:rsidR="00211F87" w:rsidRPr="00F41CE3" w:rsidSect="00A4589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BFD" w:rsidRDefault="00874BFD" w:rsidP="00D1429C">
      <w:r>
        <w:separator/>
      </w:r>
    </w:p>
  </w:endnote>
  <w:endnote w:type="continuationSeparator" w:id="1">
    <w:p w:rsidR="00874BFD" w:rsidRDefault="00874BFD" w:rsidP="00D14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BFD" w:rsidRDefault="00874BFD" w:rsidP="00D1429C">
      <w:r>
        <w:separator/>
      </w:r>
    </w:p>
  </w:footnote>
  <w:footnote w:type="continuationSeparator" w:id="1">
    <w:p w:rsidR="00874BFD" w:rsidRDefault="00874BFD" w:rsidP="00D142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1">
    <w:nsid w:val="16C368A7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2">
    <w:nsid w:val="40E12F2F"/>
    <w:multiLevelType w:val="hybridMultilevel"/>
    <w:tmpl w:val="7E4A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EB320D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C1A1423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92A2029"/>
    <w:multiLevelType w:val="hybridMultilevel"/>
    <w:tmpl w:val="9746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F1A61DC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5"/>
  </w:num>
  <w:num w:numId="8">
    <w:abstractNumId w:val="0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894"/>
    <w:rsid w:val="000362F3"/>
    <w:rsid w:val="000373AE"/>
    <w:rsid w:val="00064BBC"/>
    <w:rsid w:val="000A50AD"/>
    <w:rsid w:val="000C146A"/>
    <w:rsid w:val="000C4B5D"/>
    <w:rsid w:val="000E287F"/>
    <w:rsid w:val="001538C3"/>
    <w:rsid w:val="00171004"/>
    <w:rsid w:val="001872FC"/>
    <w:rsid w:val="00195870"/>
    <w:rsid w:val="001C194F"/>
    <w:rsid w:val="00207199"/>
    <w:rsid w:val="002119F0"/>
    <w:rsid w:val="00211F87"/>
    <w:rsid w:val="002432A4"/>
    <w:rsid w:val="002503FE"/>
    <w:rsid w:val="002505E8"/>
    <w:rsid w:val="00254FA7"/>
    <w:rsid w:val="002643D1"/>
    <w:rsid w:val="00280C75"/>
    <w:rsid w:val="002D11EC"/>
    <w:rsid w:val="002D15F1"/>
    <w:rsid w:val="00325A44"/>
    <w:rsid w:val="003963C9"/>
    <w:rsid w:val="003A076E"/>
    <w:rsid w:val="003B513B"/>
    <w:rsid w:val="003B6BB3"/>
    <w:rsid w:val="003E2D1F"/>
    <w:rsid w:val="003F1677"/>
    <w:rsid w:val="0040635F"/>
    <w:rsid w:val="0044456E"/>
    <w:rsid w:val="004774FA"/>
    <w:rsid w:val="004B4DDA"/>
    <w:rsid w:val="004D33AD"/>
    <w:rsid w:val="004D48A9"/>
    <w:rsid w:val="004F7351"/>
    <w:rsid w:val="005448AC"/>
    <w:rsid w:val="00544B40"/>
    <w:rsid w:val="00576530"/>
    <w:rsid w:val="005B5780"/>
    <w:rsid w:val="00612414"/>
    <w:rsid w:val="00635E10"/>
    <w:rsid w:val="006436F5"/>
    <w:rsid w:val="0065786D"/>
    <w:rsid w:val="006747C0"/>
    <w:rsid w:val="00681061"/>
    <w:rsid w:val="006931FC"/>
    <w:rsid w:val="006B04E0"/>
    <w:rsid w:val="006D652D"/>
    <w:rsid w:val="0071457E"/>
    <w:rsid w:val="00732E49"/>
    <w:rsid w:val="007923B9"/>
    <w:rsid w:val="007A1608"/>
    <w:rsid w:val="007E0F71"/>
    <w:rsid w:val="00867F68"/>
    <w:rsid w:val="00874BFD"/>
    <w:rsid w:val="008B2CA7"/>
    <w:rsid w:val="008B4532"/>
    <w:rsid w:val="008B5C41"/>
    <w:rsid w:val="008C2048"/>
    <w:rsid w:val="008F6B62"/>
    <w:rsid w:val="00924E43"/>
    <w:rsid w:val="00934293"/>
    <w:rsid w:val="0095595C"/>
    <w:rsid w:val="009772E5"/>
    <w:rsid w:val="009A168C"/>
    <w:rsid w:val="009F492B"/>
    <w:rsid w:val="00A06422"/>
    <w:rsid w:val="00A42644"/>
    <w:rsid w:val="00A45894"/>
    <w:rsid w:val="00A66E1D"/>
    <w:rsid w:val="00A76753"/>
    <w:rsid w:val="00A80BC9"/>
    <w:rsid w:val="00A8260E"/>
    <w:rsid w:val="00AC1066"/>
    <w:rsid w:val="00AC69C7"/>
    <w:rsid w:val="00B06B91"/>
    <w:rsid w:val="00B6257C"/>
    <w:rsid w:val="00B703D7"/>
    <w:rsid w:val="00B92946"/>
    <w:rsid w:val="00BE2F47"/>
    <w:rsid w:val="00BF25BA"/>
    <w:rsid w:val="00C02FEF"/>
    <w:rsid w:val="00C147A0"/>
    <w:rsid w:val="00C27F62"/>
    <w:rsid w:val="00C70DA3"/>
    <w:rsid w:val="00C86C3F"/>
    <w:rsid w:val="00CD6E2A"/>
    <w:rsid w:val="00CE0AE0"/>
    <w:rsid w:val="00D05E52"/>
    <w:rsid w:val="00D1429C"/>
    <w:rsid w:val="00D51956"/>
    <w:rsid w:val="00DA6242"/>
    <w:rsid w:val="00DB6D84"/>
    <w:rsid w:val="00DE1494"/>
    <w:rsid w:val="00E0780F"/>
    <w:rsid w:val="00E37A3F"/>
    <w:rsid w:val="00EC2C84"/>
    <w:rsid w:val="00EF46AF"/>
    <w:rsid w:val="00F15CAE"/>
    <w:rsid w:val="00F41CE3"/>
    <w:rsid w:val="00F4587B"/>
    <w:rsid w:val="00F6186F"/>
    <w:rsid w:val="00F67484"/>
    <w:rsid w:val="00FA2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458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A45894"/>
    <w:pPr>
      <w:ind w:left="720"/>
      <w:contextualSpacing/>
    </w:pPr>
  </w:style>
  <w:style w:type="paragraph" w:customStyle="1" w:styleId="ConsPlusNormal">
    <w:name w:val="ConsPlusNormal"/>
    <w:uiPriority w:val="99"/>
    <w:rsid w:val="00A458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uiPriority w:val="99"/>
    <w:rsid w:val="00A45894"/>
    <w:pPr>
      <w:spacing w:before="150" w:after="150"/>
    </w:pPr>
  </w:style>
  <w:style w:type="character" w:customStyle="1" w:styleId="highlighthighlightactive">
    <w:name w:val="highlight highlight_active"/>
    <w:uiPriority w:val="99"/>
    <w:rsid w:val="00A45894"/>
    <w:rPr>
      <w:rFonts w:ascii="inherit" w:hAnsi="inherit"/>
      <w:sz w:val="24"/>
      <w:bdr w:val="none" w:sz="0" w:space="0" w:color="auto" w:frame="1"/>
      <w:shd w:val="clear" w:color="auto" w:fill="auto"/>
      <w:vertAlign w:val="baseline"/>
    </w:rPr>
  </w:style>
  <w:style w:type="paragraph" w:styleId="a5">
    <w:name w:val="Body Text"/>
    <w:basedOn w:val="a"/>
    <w:link w:val="a6"/>
    <w:uiPriority w:val="99"/>
    <w:rsid w:val="00A458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A4589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458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Plain Text"/>
    <w:basedOn w:val="a"/>
    <w:link w:val="a8"/>
    <w:uiPriority w:val="99"/>
    <w:rsid w:val="00C147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C147A0"/>
    <w:rPr>
      <w:rFonts w:ascii="Courier New" w:hAnsi="Courier New" w:cs="Courier New"/>
    </w:rPr>
  </w:style>
  <w:style w:type="character" w:customStyle="1" w:styleId="3">
    <w:name w:val="Основной текст (3)"/>
    <w:basedOn w:val="a0"/>
    <w:link w:val="31"/>
    <w:uiPriority w:val="99"/>
    <w:locked/>
    <w:rsid w:val="00C147A0"/>
    <w:rPr>
      <w:rFonts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147A0"/>
    <w:pPr>
      <w:shd w:val="clear" w:color="auto" w:fill="FFFFFF"/>
      <w:spacing w:before="480" w:after="240" w:line="322" w:lineRule="exact"/>
      <w:ind w:firstLine="600"/>
      <w:jc w:val="both"/>
    </w:pPr>
    <w:rPr>
      <w:rFonts w:ascii="Calibri" w:eastAsia="Calibri" w:hAnsi="Calibri"/>
      <w:sz w:val="26"/>
      <w:szCs w:val="26"/>
    </w:rPr>
  </w:style>
  <w:style w:type="paragraph" w:styleId="a9">
    <w:name w:val="Balloon Text"/>
    <w:basedOn w:val="a"/>
    <w:link w:val="aa"/>
    <w:uiPriority w:val="99"/>
    <w:semiHidden/>
    <w:rsid w:val="006436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436F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142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4910</Words>
  <Characters>27992</Characters>
  <Application>Microsoft Office Word</Application>
  <DocSecurity>0</DocSecurity>
  <Lines>233</Lines>
  <Paragraphs>65</Paragraphs>
  <ScaleCrop>false</ScaleCrop>
  <Company>Reanimator Extreme Edition</Company>
  <LinksUpToDate>false</LinksUpToDate>
  <CharactersWithSpaces>32837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ИКДЦ</dc:creator>
  <cp:lastModifiedBy>Вероника</cp:lastModifiedBy>
  <cp:revision>2</cp:revision>
  <cp:lastPrinted>2013-12-31T05:00:00Z</cp:lastPrinted>
  <dcterms:created xsi:type="dcterms:W3CDTF">2006-12-31T22:58:00Z</dcterms:created>
  <dcterms:modified xsi:type="dcterms:W3CDTF">2006-12-31T22:58:00Z</dcterms:modified>
</cp:coreProperties>
</file>